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50" w:rsidRDefault="009536B7">
      <w:r>
        <w:t xml:space="preserve">Ссылка: </w:t>
      </w:r>
      <w:hyperlink r:id="rId4" w:tgtFrame="_blank" w:history="1">
        <w:r w:rsidR="003D2FA4">
          <w:rPr>
            <w:rStyle w:val="a3"/>
            <w:rFonts w:ascii="Arial" w:hAnsi="Arial" w:cs="Arial"/>
            <w:color w:val="0077CC"/>
            <w:sz w:val="17"/>
            <w:szCs w:val="17"/>
            <w:u w:val="none"/>
            <w:shd w:val="clear" w:color="auto" w:fill="FFFFFF"/>
          </w:rPr>
          <w:t>https://www.youtube.com/watch?v=Xm4uGMOrIXY</w:t>
        </w:r>
      </w:hyperlink>
    </w:p>
    <w:p w:rsidR="009536B7" w:rsidRDefault="009536B7"/>
    <w:p w:rsidR="00683AA0" w:rsidRDefault="00683AA0" w:rsidP="00683AA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ТЕКСТ:</w:t>
      </w:r>
    </w:p>
    <w:p w:rsidR="00683AA0" w:rsidRPr="00DD201A" w:rsidRDefault="009536B7" w:rsidP="00683AA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AA0">
        <w:rPr>
          <w:rFonts w:ascii="Times New Roman" w:hAnsi="Times New Roman" w:cs="Times New Roman"/>
          <w:sz w:val="24"/>
          <w:szCs w:val="24"/>
        </w:rPr>
        <w:t xml:space="preserve">Телекомпания «35 ТВ»: 15 июня 2018 года  в программе «Актуальный разговор» на тему «Мусорная реформа» приняли участие </w:t>
      </w:r>
      <w:r w:rsidR="00683AA0" w:rsidRPr="00683AA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A67013">
        <w:rPr>
          <w:rFonts w:ascii="Times New Roman" w:hAnsi="Times New Roman" w:cs="Times New Roman"/>
          <w:sz w:val="24"/>
          <w:szCs w:val="24"/>
        </w:rPr>
        <w:t>Г</w:t>
      </w:r>
      <w:r w:rsidR="00683AA0" w:rsidRPr="00683AA0">
        <w:rPr>
          <w:rFonts w:ascii="Times New Roman" w:hAnsi="Times New Roman" w:cs="Times New Roman"/>
          <w:sz w:val="24"/>
          <w:szCs w:val="24"/>
        </w:rPr>
        <w:t xml:space="preserve">убернатора Вологодской области </w:t>
      </w:r>
      <w:proofErr w:type="spellStart"/>
      <w:r w:rsidR="00683AA0" w:rsidRPr="00683AA0">
        <w:rPr>
          <w:rFonts w:ascii="Times New Roman" w:hAnsi="Times New Roman" w:cs="Times New Roman"/>
          <w:sz w:val="24"/>
          <w:szCs w:val="24"/>
        </w:rPr>
        <w:t>Стрижов</w:t>
      </w:r>
      <w:proofErr w:type="spellEnd"/>
      <w:r w:rsidR="00683AA0" w:rsidRPr="00683AA0">
        <w:rPr>
          <w:rFonts w:ascii="Times New Roman" w:hAnsi="Times New Roman" w:cs="Times New Roman"/>
          <w:sz w:val="24"/>
          <w:szCs w:val="24"/>
        </w:rPr>
        <w:t xml:space="preserve"> А.Е., председатель </w:t>
      </w:r>
      <w:r w:rsidR="00A67013">
        <w:rPr>
          <w:rFonts w:ascii="Times New Roman" w:hAnsi="Times New Roman" w:cs="Times New Roman"/>
          <w:sz w:val="24"/>
          <w:szCs w:val="24"/>
        </w:rPr>
        <w:t>П</w:t>
      </w:r>
      <w:r w:rsidR="00683AA0" w:rsidRPr="00683AA0">
        <w:rPr>
          <w:rFonts w:ascii="Times New Roman" w:hAnsi="Times New Roman" w:cs="Times New Roman"/>
          <w:sz w:val="24"/>
          <w:szCs w:val="24"/>
        </w:rPr>
        <w:t xml:space="preserve">остоянного комитета Законодательного собрания Вологодской области по экологии и природопользованию Ставровский М.С., руководитель Управления </w:t>
      </w:r>
      <w:proofErr w:type="spellStart"/>
      <w:r w:rsidR="00683AA0" w:rsidRPr="00683AA0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683AA0" w:rsidRPr="00683AA0">
        <w:rPr>
          <w:rFonts w:ascii="Times New Roman" w:hAnsi="Times New Roman" w:cs="Times New Roman"/>
          <w:sz w:val="24"/>
          <w:szCs w:val="24"/>
        </w:rPr>
        <w:t xml:space="preserve"> по Вологодской области Соколов П.А., </w:t>
      </w:r>
      <w:r w:rsidR="00683AA0">
        <w:rPr>
          <w:rFonts w:ascii="Times New Roman" w:hAnsi="Times New Roman" w:cs="Times New Roman"/>
          <w:sz w:val="24"/>
          <w:szCs w:val="24"/>
        </w:rPr>
        <w:t>н</w:t>
      </w:r>
      <w:r w:rsidR="00683AA0" w:rsidRPr="00683AA0">
        <w:rPr>
          <w:rFonts w:ascii="Times New Roman" w:hAnsi="Times New Roman" w:cs="Times New Roman"/>
          <w:sz w:val="24"/>
          <w:szCs w:val="24"/>
        </w:rPr>
        <w:t>ачальник Департамента топливно-энергетического комплекса</w:t>
      </w:r>
      <w:r w:rsidR="00683AA0">
        <w:rPr>
          <w:rFonts w:ascii="Times New Roman" w:hAnsi="Times New Roman" w:cs="Times New Roman"/>
          <w:sz w:val="24"/>
          <w:szCs w:val="24"/>
        </w:rPr>
        <w:t xml:space="preserve"> </w:t>
      </w:r>
      <w:r w:rsidR="00683AA0" w:rsidRPr="00683AA0">
        <w:rPr>
          <w:rFonts w:ascii="Times New Roman" w:hAnsi="Times New Roman" w:cs="Times New Roman"/>
          <w:sz w:val="24"/>
          <w:szCs w:val="24"/>
        </w:rPr>
        <w:t>и тарифного регулирования</w:t>
      </w:r>
      <w:r w:rsidR="00683AA0">
        <w:rPr>
          <w:rFonts w:ascii="Times New Roman" w:hAnsi="Times New Roman" w:cs="Times New Roman"/>
          <w:sz w:val="24"/>
          <w:szCs w:val="24"/>
        </w:rPr>
        <w:t xml:space="preserve"> </w:t>
      </w:r>
      <w:r w:rsidR="00683AA0" w:rsidRPr="00683AA0">
        <w:rPr>
          <w:rFonts w:ascii="Times New Roman" w:hAnsi="Times New Roman" w:cs="Times New Roman"/>
          <w:sz w:val="24"/>
          <w:szCs w:val="24"/>
        </w:rPr>
        <w:t>Вологодской области Мазанов</w:t>
      </w:r>
      <w:r w:rsidR="00683AA0">
        <w:rPr>
          <w:rFonts w:ascii="Times New Roman" w:hAnsi="Times New Roman" w:cs="Times New Roman"/>
          <w:sz w:val="24"/>
          <w:szCs w:val="24"/>
        </w:rPr>
        <w:t xml:space="preserve">а Е.М., </w:t>
      </w:r>
      <w:r w:rsidR="00683AA0" w:rsidRPr="00DD20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83AA0">
        <w:rPr>
          <w:rFonts w:ascii="Times New Roman" w:hAnsi="Times New Roman" w:cs="Times New Roman"/>
          <w:sz w:val="24"/>
          <w:szCs w:val="24"/>
        </w:rPr>
        <w:t>начальник  Департамента природных ресурсов и охраны окружающей среды  Вологодской области  Банников Д.А., а также   представители двух  региональных операторов по Западной зоне Бредин А.Б. ( ООО «Чистый След») и по Восточной Зоне Копейкин А.Н. ( ООО «</w:t>
      </w:r>
      <w:proofErr w:type="spellStart"/>
      <w:r w:rsidR="00683AA0">
        <w:rPr>
          <w:rFonts w:ascii="Times New Roman" w:hAnsi="Times New Roman" w:cs="Times New Roman"/>
          <w:sz w:val="24"/>
          <w:szCs w:val="24"/>
        </w:rPr>
        <w:t>АкваЛайн</w:t>
      </w:r>
      <w:proofErr w:type="spellEnd"/>
      <w:r w:rsidR="00683AA0">
        <w:rPr>
          <w:rFonts w:ascii="Times New Roman" w:hAnsi="Times New Roman" w:cs="Times New Roman"/>
          <w:sz w:val="24"/>
          <w:szCs w:val="24"/>
        </w:rPr>
        <w:t>»)</w:t>
      </w:r>
    </w:p>
    <w:p w:rsidR="009536B7" w:rsidRDefault="00683AA0">
      <w:r>
        <w:t xml:space="preserve"> </w:t>
      </w:r>
    </w:p>
    <w:sectPr w:rsidR="009536B7" w:rsidSect="0070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2FA4"/>
    <w:rsid w:val="003D2FA4"/>
    <w:rsid w:val="005802E2"/>
    <w:rsid w:val="00683AA0"/>
    <w:rsid w:val="00700C50"/>
    <w:rsid w:val="009536B7"/>
    <w:rsid w:val="00A6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FA4"/>
    <w:rPr>
      <w:color w:val="0000FF"/>
      <w:u w:val="single"/>
    </w:rPr>
  </w:style>
  <w:style w:type="paragraph" w:styleId="a4">
    <w:name w:val="No Spacing"/>
    <w:uiPriority w:val="1"/>
    <w:qFormat/>
    <w:rsid w:val="0068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m4uGMOrI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2018-08-01T14:48:00Z</dcterms:created>
  <dcterms:modified xsi:type="dcterms:W3CDTF">2018-08-17T08:46:00Z</dcterms:modified>
</cp:coreProperties>
</file>