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097" w:rsidRDefault="00324E39">
      <w:pPr>
        <w:pStyle w:val="a3"/>
        <w:spacing w:before="71"/>
        <w:ind w:left="5420"/>
        <w:jc w:val="left"/>
      </w:pPr>
      <w:r>
        <w:t>Типовая</w:t>
      </w:r>
      <w:r>
        <w:rPr>
          <w:spacing w:val="-7"/>
        </w:rPr>
        <w:t xml:space="preserve"> </w:t>
      </w:r>
      <w:r>
        <w:t>форма</w:t>
      </w:r>
      <w:r>
        <w:rPr>
          <w:spacing w:val="-5"/>
        </w:rPr>
        <w:t xml:space="preserve"> </w:t>
      </w:r>
      <w:r>
        <w:t>договора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юридических</w:t>
      </w:r>
      <w:r>
        <w:rPr>
          <w:spacing w:val="-3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5"/>
        </w:rPr>
        <w:t>ИП</w:t>
      </w:r>
    </w:p>
    <w:p w:rsidR="008B4097" w:rsidRDefault="008B4097">
      <w:pPr>
        <w:pStyle w:val="a3"/>
        <w:spacing w:before="117"/>
        <w:ind w:left="0"/>
        <w:jc w:val="left"/>
      </w:pPr>
    </w:p>
    <w:p w:rsidR="008B4097" w:rsidRDefault="00324E39">
      <w:pPr>
        <w:pStyle w:val="a4"/>
        <w:spacing w:line="252" w:lineRule="exact"/>
        <w:ind w:firstLine="0"/>
      </w:pPr>
      <w:r>
        <w:rPr>
          <w:spacing w:val="-2"/>
        </w:rPr>
        <w:t>ДОГОВОР</w:t>
      </w:r>
    </w:p>
    <w:p w:rsidR="008B4097" w:rsidRDefault="00324E39">
      <w:pPr>
        <w:pStyle w:val="a4"/>
        <w:tabs>
          <w:tab w:val="left" w:pos="7227"/>
        </w:tabs>
        <w:ind w:left="2978" w:right="2826"/>
      </w:pPr>
      <w:r>
        <w:t>на оказание услуг по обращению с твердыми коммунальными</w:t>
      </w:r>
      <w:r>
        <w:rPr>
          <w:spacing w:val="-8"/>
        </w:rPr>
        <w:t xml:space="preserve"> </w:t>
      </w:r>
      <w:r>
        <w:t>отходами</w:t>
      </w:r>
      <w:r>
        <w:rPr>
          <w:spacing w:val="-7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p w:rsidR="008B4097" w:rsidRDefault="00324E39">
      <w:pPr>
        <w:pStyle w:val="a3"/>
        <w:tabs>
          <w:tab w:val="left" w:pos="7543"/>
          <w:tab w:val="left" w:pos="8702"/>
        </w:tabs>
        <w:jc w:val="left"/>
      </w:pPr>
      <w:r>
        <w:t>г.</w:t>
      </w:r>
      <w:r>
        <w:rPr>
          <w:spacing w:val="-3"/>
        </w:rPr>
        <w:t xml:space="preserve"> </w:t>
      </w:r>
      <w:r>
        <w:rPr>
          <w:spacing w:val="-2"/>
        </w:rPr>
        <w:t>Череповец</w:t>
      </w:r>
      <w:r w:rsidR="008C2A11">
        <w:tab/>
      </w:r>
      <w:r>
        <w:t>"</w:t>
      </w:r>
      <w:r>
        <w:rPr>
          <w:spacing w:val="53"/>
          <w:u w:val="single"/>
        </w:rPr>
        <w:t xml:space="preserve"> </w:t>
      </w:r>
      <w:r w:rsidR="008C2A11">
        <w:rPr>
          <w:spacing w:val="53"/>
          <w:u w:val="single"/>
        </w:rPr>
        <w:t>01</w:t>
      </w:r>
      <w:r>
        <w:rPr>
          <w:spacing w:val="53"/>
          <w:u w:val="single"/>
        </w:rPr>
        <w:t xml:space="preserve"> </w:t>
      </w:r>
      <w:r>
        <w:t xml:space="preserve">" </w:t>
      </w:r>
      <w:r w:rsidR="008C2A11" w:rsidRPr="008C2A11">
        <w:rPr>
          <w:u w:val="single"/>
        </w:rPr>
        <w:t>декабря</w:t>
      </w:r>
      <w:r w:rsidR="008C2A11">
        <w:rPr>
          <w:u w:val="single"/>
        </w:rPr>
        <w:t xml:space="preserve"> </w:t>
      </w:r>
      <w:r>
        <w:t>20</w:t>
      </w:r>
      <w:r>
        <w:rPr>
          <w:spacing w:val="71"/>
          <w:u w:val="single"/>
        </w:rPr>
        <w:t xml:space="preserve"> </w:t>
      </w:r>
      <w:r w:rsidR="008C2A11">
        <w:rPr>
          <w:spacing w:val="71"/>
          <w:u w:val="single"/>
        </w:rPr>
        <w:t>25</w:t>
      </w:r>
      <w:r>
        <w:rPr>
          <w:spacing w:val="71"/>
          <w:u w:val="single"/>
        </w:rPr>
        <w:t xml:space="preserve"> </w:t>
      </w:r>
      <w:r>
        <w:rPr>
          <w:spacing w:val="-5"/>
        </w:rPr>
        <w:t>г.</w:t>
      </w:r>
    </w:p>
    <w:p w:rsidR="008B4097" w:rsidRDefault="008B4097">
      <w:pPr>
        <w:pStyle w:val="a3"/>
        <w:ind w:left="0"/>
        <w:jc w:val="left"/>
      </w:pPr>
    </w:p>
    <w:p w:rsidR="008B4097" w:rsidRDefault="00324E39" w:rsidP="008C2A11">
      <w:pPr>
        <w:pStyle w:val="a3"/>
        <w:tabs>
          <w:tab w:val="left" w:pos="9622"/>
        </w:tabs>
        <w:spacing w:before="1" w:line="256" w:lineRule="auto"/>
        <w:ind w:right="126" w:firstLine="566"/>
      </w:pPr>
      <w:r>
        <w:t>Общество с ограниченной ответственностью «Чистый След» (ООО «Чистый След»), именуемое в дальнейшем «Региональный оператор», в лице генерального директора Зубаковой</w:t>
      </w:r>
      <w:r>
        <w:rPr>
          <w:spacing w:val="-2"/>
        </w:rPr>
        <w:t xml:space="preserve"> </w:t>
      </w:r>
      <w:r>
        <w:t>Ольги</w:t>
      </w:r>
      <w:r>
        <w:rPr>
          <w:spacing w:val="-2"/>
        </w:rPr>
        <w:t xml:space="preserve"> </w:t>
      </w:r>
      <w:r>
        <w:t>Валерьевны</w:t>
      </w:r>
      <w:r>
        <w:rPr>
          <w:spacing w:val="40"/>
        </w:rPr>
        <w:t xml:space="preserve"> </w:t>
      </w:r>
      <w:r>
        <w:rPr>
          <w:rFonts w:ascii="Gill Sans MT" w:hAnsi="Gill Sans MT"/>
        </w:rPr>
        <w:t xml:space="preserve">, </w:t>
      </w:r>
      <w:r>
        <w:t xml:space="preserve">действующего на основании Устава с одной стороны и </w:t>
      </w:r>
      <w:r w:rsidR="008C2A11" w:rsidRPr="008C2A11">
        <w:rPr>
          <w:u w:val="single"/>
        </w:rPr>
        <w:t xml:space="preserve">Ковалев Александр Владимирович,  зарегистрированный по адресу: Вологодская область, г. Череповец, ул. Чкалова, д. 2/30, кв. 47 </w:t>
      </w:r>
      <w:r>
        <w:t>именуемый</w:t>
      </w:r>
      <w:r>
        <w:rPr>
          <w:spacing w:val="-3"/>
        </w:rPr>
        <w:t xml:space="preserve"> </w:t>
      </w:r>
      <w:r>
        <w:t>(</w:t>
      </w:r>
      <w:proofErr w:type="spellStart"/>
      <w:r>
        <w:t>ая</w:t>
      </w:r>
      <w:proofErr w:type="spellEnd"/>
      <w:r>
        <w:t>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дальнейшем</w:t>
      </w:r>
      <w:r>
        <w:rPr>
          <w:spacing w:val="-2"/>
        </w:rPr>
        <w:t xml:space="preserve"> </w:t>
      </w:r>
      <w:r>
        <w:t>Потребителем,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другой</w:t>
      </w:r>
      <w:r>
        <w:rPr>
          <w:spacing w:val="-8"/>
        </w:rPr>
        <w:t xml:space="preserve"> </w:t>
      </w:r>
      <w:r>
        <w:t>стороны,</w:t>
      </w:r>
      <w:r>
        <w:rPr>
          <w:spacing w:val="-5"/>
        </w:rPr>
        <w:t xml:space="preserve"> </w:t>
      </w:r>
      <w:r>
        <w:t>именуемые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t>сторонами,</w:t>
      </w:r>
      <w:r>
        <w:rPr>
          <w:spacing w:val="-7"/>
        </w:rPr>
        <w:t xml:space="preserve"> </w:t>
      </w:r>
      <w:r>
        <w:t>заключили</w:t>
      </w:r>
      <w:r>
        <w:rPr>
          <w:spacing w:val="-7"/>
        </w:rPr>
        <w:t xml:space="preserve"> </w:t>
      </w: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rPr>
          <w:spacing w:val="-2"/>
        </w:rPr>
        <w:t>нижеследующем:</w:t>
      </w:r>
    </w:p>
    <w:p w:rsidR="008B4097" w:rsidRDefault="008B4097">
      <w:pPr>
        <w:pStyle w:val="a3"/>
        <w:spacing w:before="1"/>
        <w:ind w:left="0"/>
        <w:jc w:val="left"/>
      </w:pPr>
    </w:p>
    <w:p w:rsidR="008B4097" w:rsidRDefault="00324E39">
      <w:pPr>
        <w:pStyle w:val="a5"/>
        <w:numPr>
          <w:ilvl w:val="0"/>
          <w:numId w:val="2"/>
        </w:numPr>
        <w:tabs>
          <w:tab w:val="left" w:pos="4691"/>
        </w:tabs>
        <w:spacing w:line="232" w:lineRule="exact"/>
        <w:ind w:left="4691" w:hanging="167"/>
        <w:jc w:val="both"/>
        <w:rPr>
          <w:sz w:val="20"/>
        </w:rPr>
      </w:pPr>
      <w:r>
        <w:rPr>
          <w:sz w:val="20"/>
        </w:rPr>
        <w:t>Предмет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договора</w:t>
      </w:r>
    </w:p>
    <w:p w:rsidR="008B4097" w:rsidRDefault="00324E39">
      <w:pPr>
        <w:pStyle w:val="a5"/>
        <w:numPr>
          <w:ilvl w:val="0"/>
          <w:numId w:val="1"/>
        </w:numPr>
        <w:tabs>
          <w:tab w:val="left" w:pos="1142"/>
        </w:tabs>
        <w:ind w:right="130" w:firstLine="667"/>
        <w:jc w:val="both"/>
        <w:rPr>
          <w:sz w:val="20"/>
        </w:rPr>
      </w:pPr>
      <w:r>
        <w:rPr>
          <w:sz w:val="20"/>
        </w:rPr>
        <w:t>По договору на оказание услуг по обращению с твердыми коммунальными отходами Региональный оператор обязуется принимать твердые коммунальные отходы (далее – ТКО) в объеме и в месте, которые определены в настоящем договоре, и обеспечивать их транспортирование, обработку, обезвреживание, захоронение в соответствии с законодательством Российской Федерации, а потребитель обязуется оплачивать услуги регионального оператора по цене, определенной в пределах утвержденного в установленном порядке единого тарифа на услугу регионального оператора.</w:t>
      </w:r>
    </w:p>
    <w:p w:rsidR="008B4097" w:rsidRDefault="00324E39">
      <w:pPr>
        <w:pStyle w:val="a5"/>
        <w:numPr>
          <w:ilvl w:val="0"/>
          <w:numId w:val="1"/>
        </w:numPr>
        <w:tabs>
          <w:tab w:val="left" w:pos="1161"/>
        </w:tabs>
        <w:spacing w:before="1" w:line="237" w:lineRule="auto"/>
        <w:ind w:right="137" w:firstLine="667"/>
        <w:jc w:val="both"/>
        <w:rPr>
          <w:rFonts w:ascii="Gill Sans MT" w:hAnsi="Gill Sans MT"/>
          <w:sz w:val="20"/>
        </w:rPr>
      </w:pPr>
      <w:r>
        <w:rPr>
          <w:sz w:val="20"/>
        </w:rPr>
        <w:t>Объем твердых коммунальных отходов, места накопления твердых коммунальных отходов, в том числе крупногабаритных отходов, и периодичность вывоза твердых коммунальных отходов, а также информация о размещении мест накопления твердых коммунальных отходов и подъездных путей к ним (за исключением жилых домов) определяются согласно Приложений к настоящему договору.</w:t>
      </w:r>
    </w:p>
    <w:p w:rsidR="008B4097" w:rsidRDefault="00324E39">
      <w:pPr>
        <w:pStyle w:val="a5"/>
        <w:numPr>
          <w:ilvl w:val="0"/>
          <w:numId w:val="1"/>
        </w:numPr>
        <w:tabs>
          <w:tab w:val="left" w:pos="1114"/>
        </w:tabs>
        <w:spacing w:before="4"/>
        <w:ind w:right="137" w:firstLine="566"/>
        <w:jc w:val="both"/>
        <w:rPr>
          <w:rFonts w:ascii="Gill Sans MT" w:hAnsi="Gill Sans MT"/>
          <w:sz w:val="20"/>
        </w:rPr>
      </w:pPr>
      <w:r>
        <w:rPr>
          <w:sz w:val="20"/>
        </w:rPr>
        <w:t xml:space="preserve">Способ складирования твердых коммунальных отходов, а </w:t>
      </w:r>
      <w:proofErr w:type="gramStart"/>
      <w:r>
        <w:rPr>
          <w:sz w:val="20"/>
        </w:rPr>
        <w:t>так же</w:t>
      </w:r>
      <w:proofErr w:type="gramEnd"/>
      <w:r>
        <w:rPr>
          <w:sz w:val="20"/>
        </w:rPr>
        <w:t xml:space="preserve"> крупногабаритных отходов, определяется с учетом имеющихся технических возможностей, и осуществляется способом, указанным в Приложении 1 к настоящему договору.</w:t>
      </w:r>
    </w:p>
    <w:p w:rsidR="008B4097" w:rsidRDefault="00324E39">
      <w:pPr>
        <w:pStyle w:val="a5"/>
        <w:numPr>
          <w:ilvl w:val="0"/>
          <w:numId w:val="1"/>
        </w:numPr>
        <w:tabs>
          <w:tab w:val="left" w:pos="1130"/>
          <w:tab w:val="left" w:pos="8805"/>
        </w:tabs>
        <w:ind w:right="135" w:firstLine="667"/>
        <w:jc w:val="both"/>
        <w:rPr>
          <w:rFonts w:ascii="Gill Sans MT" w:hAnsi="Gill Sans MT"/>
          <w:sz w:val="20"/>
        </w:rPr>
      </w:pPr>
      <w:r>
        <w:rPr>
          <w:sz w:val="20"/>
        </w:rPr>
        <w:t xml:space="preserve">Дата начала оказания услуг по обращению с твердыми коммунальными отходами определяется датой начала действия, утвержденного уполномоченным органом в области государственного регулирования тарифов по Вологодской области единого тарифа на услугу регионального оператора, </w:t>
      </w:r>
      <w:proofErr w:type="gramStart"/>
      <w:r>
        <w:rPr>
          <w:sz w:val="20"/>
        </w:rPr>
        <w:t>«</w:t>
      </w:r>
      <w:r>
        <w:rPr>
          <w:spacing w:val="80"/>
          <w:sz w:val="20"/>
          <w:u w:val="single"/>
        </w:rPr>
        <w:t xml:space="preserve"> </w:t>
      </w:r>
      <w:r w:rsidR="008C2A11">
        <w:rPr>
          <w:spacing w:val="80"/>
          <w:sz w:val="20"/>
          <w:u w:val="single"/>
        </w:rPr>
        <w:t>01</w:t>
      </w:r>
      <w:proofErr w:type="gramEnd"/>
      <w:r>
        <w:rPr>
          <w:spacing w:val="80"/>
          <w:sz w:val="20"/>
          <w:u w:val="single"/>
        </w:rPr>
        <w:t xml:space="preserve"> </w:t>
      </w:r>
      <w:r>
        <w:rPr>
          <w:sz w:val="20"/>
        </w:rPr>
        <w:t xml:space="preserve">» </w:t>
      </w:r>
      <w:r w:rsidR="008C2A11">
        <w:rPr>
          <w:sz w:val="20"/>
        </w:rPr>
        <w:t xml:space="preserve">декабря 2025 </w:t>
      </w:r>
      <w:r>
        <w:rPr>
          <w:spacing w:val="-2"/>
          <w:sz w:val="20"/>
        </w:rPr>
        <w:t>года.</w:t>
      </w:r>
    </w:p>
    <w:p w:rsidR="008B4097" w:rsidRDefault="00324E39">
      <w:pPr>
        <w:pStyle w:val="a5"/>
        <w:numPr>
          <w:ilvl w:val="0"/>
          <w:numId w:val="2"/>
        </w:numPr>
        <w:tabs>
          <w:tab w:val="left" w:pos="3620"/>
        </w:tabs>
        <w:spacing w:before="225" w:line="230" w:lineRule="exact"/>
        <w:ind w:left="3620" w:hanging="234"/>
        <w:jc w:val="both"/>
        <w:rPr>
          <w:sz w:val="20"/>
        </w:rPr>
      </w:pPr>
      <w:r>
        <w:rPr>
          <w:sz w:val="20"/>
        </w:rPr>
        <w:t>Сроки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5"/>
          <w:sz w:val="20"/>
        </w:rPr>
        <w:t xml:space="preserve"> </w:t>
      </w:r>
      <w:r>
        <w:rPr>
          <w:sz w:val="20"/>
        </w:rPr>
        <w:t>оплаты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договору</w:t>
      </w:r>
    </w:p>
    <w:p w:rsidR="008B4097" w:rsidRDefault="00324E39">
      <w:pPr>
        <w:pStyle w:val="a5"/>
        <w:numPr>
          <w:ilvl w:val="0"/>
          <w:numId w:val="1"/>
        </w:numPr>
        <w:tabs>
          <w:tab w:val="left" w:pos="1070"/>
        </w:tabs>
        <w:ind w:right="124" w:firstLine="566"/>
        <w:jc w:val="both"/>
        <w:rPr>
          <w:sz w:val="20"/>
        </w:rPr>
      </w:pPr>
      <w:r>
        <w:rPr>
          <w:sz w:val="20"/>
        </w:rPr>
        <w:t>Под расчетным периодом по настоящему договору понимается один календарный месяц. Расчеты Потребителя с Региональным оператором по настоящему договору осуществляется по цене (тарифу)</w:t>
      </w:r>
      <w:r>
        <w:rPr>
          <w:rFonts w:ascii="Gill Sans MT" w:hAnsi="Gill Sans MT"/>
          <w:sz w:val="20"/>
        </w:rPr>
        <w:t xml:space="preserve">, </w:t>
      </w:r>
      <w:r>
        <w:rPr>
          <w:sz w:val="20"/>
        </w:rPr>
        <w:t xml:space="preserve">установленному уполномоченным органом в области государственного регулирования тарифов по Вологодской </w:t>
      </w:r>
      <w:proofErr w:type="gramStart"/>
      <w:r>
        <w:rPr>
          <w:spacing w:val="-2"/>
          <w:sz w:val="20"/>
        </w:rPr>
        <w:t>области</w:t>
      </w:r>
      <w:r>
        <w:rPr>
          <w:rFonts w:ascii="Gill Sans MT" w:hAnsi="Gill Sans MT"/>
          <w:spacing w:val="-2"/>
          <w:sz w:val="20"/>
        </w:rPr>
        <w:t>..</w:t>
      </w:r>
      <w:proofErr w:type="gramEnd"/>
    </w:p>
    <w:p w:rsidR="008B4097" w:rsidRDefault="00324E39">
      <w:pPr>
        <w:pStyle w:val="a3"/>
        <w:ind w:right="139" w:firstLine="566"/>
      </w:pPr>
      <w:r>
        <w:t>Непосредственный расчет ежемесячной платы по договору отражается в счете на оплату. Начисление платы производится Потребителю с даты начала оказания услуг.</w:t>
      </w:r>
    </w:p>
    <w:p w:rsidR="008B4097" w:rsidRDefault="00324E39">
      <w:pPr>
        <w:pStyle w:val="a3"/>
        <w:ind w:right="136" w:firstLine="566"/>
      </w:pPr>
      <w:r>
        <w:t>Информирование Потребителя о едином тарифе на услугу Регионального оператора осуществляется Региональным оператором путем публикации в средствах массовой информации и размещения информации на официальном сайте Регионального оператора в течение 15 дней с момента утверждения в установленном порядке единого тарифа на услугу Регионального оператора.</w:t>
      </w:r>
    </w:p>
    <w:p w:rsidR="008B4097" w:rsidRDefault="00324E39">
      <w:pPr>
        <w:pStyle w:val="a5"/>
        <w:numPr>
          <w:ilvl w:val="0"/>
          <w:numId w:val="1"/>
        </w:numPr>
        <w:tabs>
          <w:tab w:val="left" w:pos="1103"/>
        </w:tabs>
        <w:spacing w:line="235" w:lineRule="auto"/>
        <w:ind w:right="137" w:firstLine="616"/>
        <w:jc w:val="both"/>
        <w:rPr>
          <w:rFonts w:ascii="Gill Sans MT" w:hAnsi="Gill Sans MT"/>
          <w:sz w:val="20"/>
        </w:rPr>
      </w:pPr>
      <w:r>
        <w:rPr>
          <w:sz w:val="20"/>
        </w:rPr>
        <w:t>Потребитель (за исключением потребителей в многоквартирных домах и жилых домах) оплачивает услуги по обращению с твердыми коммунальными отходами до 10</w:t>
      </w:r>
      <w:r>
        <w:rPr>
          <w:rFonts w:ascii="Gill Sans MT" w:hAnsi="Gill Sans MT"/>
          <w:sz w:val="20"/>
        </w:rPr>
        <w:t>-</w:t>
      </w:r>
      <w:r>
        <w:rPr>
          <w:sz w:val="20"/>
        </w:rPr>
        <w:t>го числа месяца, следующего за месяцем, в котором была оказана услуга по обращению с твердыми коммунальными отходами.</w:t>
      </w:r>
    </w:p>
    <w:p w:rsidR="008B4097" w:rsidRDefault="00324E39">
      <w:pPr>
        <w:pStyle w:val="a3"/>
        <w:spacing w:before="1"/>
        <w:ind w:right="132" w:firstLine="566"/>
      </w:pPr>
      <w:r>
        <w:t>Потребитель в многоквартирном доме или жилом доме оплачивает коммунальную услугу по оказанию услуг по обращению с твердыми коммунальными отходами в соответствии с жилищным законодательством Российской Федерации.</w:t>
      </w:r>
    </w:p>
    <w:p w:rsidR="008B4097" w:rsidRDefault="00324E39">
      <w:pPr>
        <w:pStyle w:val="a3"/>
        <w:spacing w:before="1"/>
        <w:ind w:right="142" w:firstLine="719"/>
      </w:pPr>
      <w:r>
        <w:t>В платежном поручении Потребителя на оплату услуг Регионального оператора в поле «Назначение платежа» обязательно указание номера настоящего договора.</w:t>
      </w:r>
    </w:p>
    <w:p w:rsidR="008B4097" w:rsidRDefault="00324E39">
      <w:pPr>
        <w:pStyle w:val="a5"/>
        <w:numPr>
          <w:ilvl w:val="0"/>
          <w:numId w:val="1"/>
        </w:numPr>
        <w:tabs>
          <w:tab w:val="left" w:pos="1190"/>
        </w:tabs>
        <w:ind w:right="131" w:firstLine="616"/>
        <w:jc w:val="both"/>
        <w:rPr>
          <w:rFonts w:ascii="Gill Sans MT" w:hAnsi="Gill Sans MT"/>
          <w:sz w:val="20"/>
        </w:rPr>
      </w:pPr>
      <w:r>
        <w:rPr>
          <w:sz w:val="20"/>
        </w:rPr>
        <w:t>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акта.</w:t>
      </w:r>
    </w:p>
    <w:p w:rsidR="008B4097" w:rsidRDefault="00324E39">
      <w:pPr>
        <w:pStyle w:val="a3"/>
        <w:ind w:right="132" w:firstLine="707"/>
      </w:pPr>
      <w:r>
        <w:t xml:space="preserve"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телеграмма, </w:t>
      </w:r>
      <w:proofErr w:type="spellStart"/>
      <w:r>
        <w:t>факсограмма</w:t>
      </w:r>
      <w:proofErr w:type="spellEnd"/>
      <w:r>
        <w:t>, телефонограмма, информационно</w:t>
      </w:r>
      <w:r>
        <w:rPr>
          <w:rFonts w:ascii="Gill Sans MT" w:hAnsi="Gill Sans MT"/>
        </w:rPr>
        <w:t>-</w:t>
      </w:r>
      <w:r>
        <w:t>телекоммуникационная сеть "Интернет"), позволяющим подтвердить получение такого уведомления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:rsidR="008B4097" w:rsidRDefault="008B4097">
      <w:pPr>
        <w:pStyle w:val="a3"/>
        <w:sectPr w:rsidR="008B4097">
          <w:type w:val="continuous"/>
          <w:pgSz w:w="12240" w:h="15840"/>
          <w:pgMar w:top="320" w:right="720" w:bottom="280" w:left="1440" w:header="720" w:footer="720" w:gutter="0"/>
          <w:cols w:space="720"/>
        </w:sectPr>
      </w:pPr>
    </w:p>
    <w:p w:rsidR="008B4097" w:rsidRDefault="00324E39">
      <w:pPr>
        <w:pStyle w:val="a3"/>
        <w:spacing w:before="76"/>
        <w:ind w:right="134" w:firstLine="707"/>
      </w:pPr>
      <w:r>
        <w:lastRenderedPageBreak/>
        <w:t>В случае неполучения ответа в течение 10 рабочих дней со дня направления стороне акта сверки расчетов, направленный акт считается согласованным и подписанным обеими сторонами.</w:t>
      </w:r>
    </w:p>
    <w:p w:rsidR="008B4097" w:rsidRDefault="008B4097">
      <w:pPr>
        <w:pStyle w:val="a3"/>
        <w:ind w:left="0"/>
        <w:jc w:val="left"/>
      </w:pPr>
    </w:p>
    <w:p w:rsidR="008B4097" w:rsidRDefault="008B4097">
      <w:pPr>
        <w:pStyle w:val="a3"/>
        <w:spacing w:before="2"/>
        <w:ind w:left="0"/>
        <w:jc w:val="left"/>
      </w:pPr>
    </w:p>
    <w:p w:rsidR="008B4097" w:rsidRDefault="00324E39">
      <w:pPr>
        <w:pStyle w:val="a5"/>
        <w:numPr>
          <w:ilvl w:val="0"/>
          <w:numId w:val="2"/>
        </w:numPr>
        <w:tabs>
          <w:tab w:val="left" w:pos="4044"/>
        </w:tabs>
        <w:spacing w:line="231" w:lineRule="exact"/>
        <w:ind w:left="4044" w:hanging="300"/>
        <w:jc w:val="both"/>
        <w:rPr>
          <w:sz w:val="20"/>
        </w:rPr>
      </w:pPr>
      <w:r>
        <w:rPr>
          <w:sz w:val="20"/>
        </w:rPr>
        <w:t>Права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сторон</w:t>
      </w:r>
    </w:p>
    <w:p w:rsidR="008B4097" w:rsidRDefault="00324E39">
      <w:pPr>
        <w:pStyle w:val="a5"/>
        <w:numPr>
          <w:ilvl w:val="0"/>
          <w:numId w:val="1"/>
        </w:numPr>
        <w:tabs>
          <w:tab w:val="left" w:pos="1072"/>
        </w:tabs>
        <w:spacing w:line="229" w:lineRule="exact"/>
        <w:ind w:left="1072" w:hanging="199"/>
        <w:jc w:val="both"/>
        <w:rPr>
          <w:rFonts w:ascii="Gill Sans MT" w:hAnsi="Gill Sans MT"/>
          <w:sz w:val="20"/>
        </w:rPr>
      </w:pPr>
      <w:r>
        <w:rPr>
          <w:sz w:val="20"/>
        </w:rPr>
        <w:t>Региональный</w:t>
      </w:r>
      <w:r>
        <w:rPr>
          <w:spacing w:val="-12"/>
          <w:sz w:val="20"/>
        </w:rPr>
        <w:t xml:space="preserve"> </w:t>
      </w:r>
      <w:r>
        <w:rPr>
          <w:sz w:val="20"/>
        </w:rPr>
        <w:t>оператор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обязан:</w:t>
      </w:r>
    </w:p>
    <w:p w:rsidR="008B4097" w:rsidRDefault="00324E39">
      <w:pPr>
        <w:pStyle w:val="a3"/>
        <w:ind w:right="133" w:firstLine="566"/>
      </w:pPr>
      <w:r>
        <w:t>а) принимать твердые коммунальные отходы в объеме и в месте, которые определены в приложении к настоящему договору;</w:t>
      </w:r>
    </w:p>
    <w:p w:rsidR="008B4097" w:rsidRDefault="00324E39">
      <w:pPr>
        <w:pStyle w:val="a3"/>
        <w:ind w:right="141" w:firstLine="566"/>
      </w:pPr>
      <w:r>
        <w:t>б) обеспечивать транспортирование, обработку, обезвреживание, захоронение принятых твердых коммунальных отходов в соответствии с законодательством Российской Федерации;</w:t>
      </w:r>
    </w:p>
    <w:p w:rsidR="008B4097" w:rsidRDefault="00324E39">
      <w:pPr>
        <w:pStyle w:val="a3"/>
        <w:ind w:right="136" w:firstLine="566"/>
      </w:pPr>
      <w:r>
        <w:t>в) предоставлять Потребителю информацию в соответствии со стандартами раскрытия информации в области обращения с твердыми коммунальными отходами в порядке, предусмотренном законодательством Российской Федерации;</w:t>
      </w:r>
    </w:p>
    <w:p w:rsidR="008B4097" w:rsidRDefault="00324E39">
      <w:pPr>
        <w:pStyle w:val="a3"/>
        <w:ind w:right="142" w:firstLine="566"/>
      </w:pPr>
      <w:r>
        <w:t>г) отвечать на жалобы и обращения потребителей по вопросам, связанным с исполнением настоящего договора, в течение срока, установленного законодательством Российской Федерации для рассмотрения обращений граждан;</w:t>
      </w:r>
    </w:p>
    <w:p w:rsidR="008B4097" w:rsidRDefault="00324E39">
      <w:pPr>
        <w:pStyle w:val="a3"/>
        <w:ind w:right="137" w:firstLine="566"/>
      </w:pPr>
      <w:r>
        <w:t>д) принимать необходимые меры по своевременной замене поврежденных контейнеров, принадлежащих ему на праве собственности или на ином законном основании, в порядке и сроки, которые установлены законодательством субъекта Российской Федерации;</w:t>
      </w:r>
    </w:p>
    <w:p w:rsidR="008B4097" w:rsidRDefault="00324E39">
      <w:pPr>
        <w:pStyle w:val="a5"/>
        <w:numPr>
          <w:ilvl w:val="0"/>
          <w:numId w:val="1"/>
        </w:numPr>
        <w:tabs>
          <w:tab w:val="left" w:pos="1072"/>
        </w:tabs>
        <w:spacing w:line="231" w:lineRule="exact"/>
        <w:ind w:left="1072" w:hanging="199"/>
        <w:jc w:val="both"/>
        <w:rPr>
          <w:rFonts w:ascii="Gill Sans MT" w:hAnsi="Gill Sans MT"/>
          <w:sz w:val="20"/>
        </w:rPr>
      </w:pPr>
      <w:r>
        <w:rPr>
          <w:sz w:val="20"/>
        </w:rPr>
        <w:t>Региональный</w:t>
      </w:r>
      <w:r>
        <w:rPr>
          <w:spacing w:val="-11"/>
          <w:sz w:val="20"/>
        </w:rPr>
        <w:t xml:space="preserve"> </w:t>
      </w:r>
      <w:r>
        <w:rPr>
          <w:sz w:val="20"/>
        </w:rPr>
        <w:t>оператор</w:t>
      </w:r>
      <w:r>
        <w:rPr>
          <w:spacing w:val="-8"/>
          <w:sz w:val="20"/>
        </w:rPr>
        <w:t xml:space="preserve"> </w:t>
      </w:r>
      <w:r>
        <w:rPr>
          <w:sz w:val="20"/>
        </w:rPr>
        <w:t>имеет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право:</w:t>
      </w:r>
    </w:p>
    <w:p w:rsidR="008B4097" w:rsidRDefault="00324E39">
      <w:pPr>
        <w:pStyle w:val="a3"/>
        <w:ind w:left="823" w:right="533"/>
        <w:rPr>
          <w:rFonts w:ascii="Gill Sans MT" w:hAnsi="Gill Sans MT"/>
        </w:rPr>
      </w:pP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5281548</wp:posOffset>
                </wp:positionH>
                <wp:positionV relativeFrom="paragraph">
                  <wp:posOffset>278296</wp:posOffset>
                </wp:positionV>
                <wp:extent cx="3683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6350">
                              <a:moveTo>
                                <a:pt x="36575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36575" y="0"/>
                              </a:lnTo>
                              <a:lnTo>
                                <a:pt x="36575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10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81E4D" id="Graphic 2" o:spid="_x0000_s1026" style="position:absolute;margin-left:415.85pt;margin-top:21.9pt;width:2.9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" path="m36575,6095l,6095,,,36575,r,6095xe" fillcolor="#ff0101" stroked="f">
                <v:path arrowok="t"/>
                <w10:wrap anchorx="page"/>
              </v:shape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966520</wp:posOffset>
                </wp:positionH>
                <wp:positionV relativeFrom="paragraph">
                  <wp:posOffset>150280</wp:posOffset>
                </wp:positionV>
                <wp:extent cx="9525" cy="1447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44780">
                              <a:moveTo>
                                <a:pt x="9143" y="144780"/>
                              </a:moveTo>
                              <a:lnTo>
                                <a:pt x="0" y="144780"/>
                              </a:lnTo>
                              <a:lnTo>
                                <a:pt x="0" y="0"/>
                              </a:lnTo>
                              <a:lnTo>
                                <a:pt x="9143" y="0"/>
                              </a:lnTo>
                              <a:lnTo>
                                <a:pt x="9143" y="1447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1E4AA" id="Graphic 3" o:spid="_x0000_s1026" style="position:absolute;margin-left:76.1pt;margin-top:11.85pt;width:.75pt;height:11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" path="m9143,144780r-9143,l,,9143,r,144780xe" fillcolor="black" stroked="f">
                <v:path arrowok="t"/>
                <w10:wrap anchorx="page"/>
              </v:shape>
            </w:pict>
          </mc:Fallback>
        </mc:AlternateContent>
      </w:r>
      <w:r>
        <w:t>а)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за учетом</w:t>
      </w:r>
      <w:r>
        <w:rPr>
          <w:spacing w:val="-4"/>
        </w:rPr>
        <w:t xml:space="preserve"> </w:t>
      </w:r>
      <w:r>
        <w:t>объема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массы</w:t>
      </w:r>
      <w:r>
        <w:rPr>
          <w:spacing w:val="-5"/>
        </w:rPr>
        <w:t xml:space="preserve"> </w:t>
      </w:r>
      <w:r>
        <w:t>принятых</w:t>
      </w:r>
      <w:r>
        <w:rPr>
          <w:spacing w:val="-6"/>
        </w:rPr>
        <w:t xml:space="preserve"> </w:t>
      </w:r>
      <w:r>
        <w:t>твердых</w:t>
      </w:r>
      <w:r>
        <w:rPr>
          <w:spacing w:val="-6"/>
        </w:rPr>
        <w:t xml:space="preserve"> </w:t>
      </w:r>
      <w:r>
        <w:t>коммунальных</w:t>
      </w:r>
      <w:r>
        <w:rPr>
          <w:spacing w:val="-6"/>
        </w:rPr>
        <w:t xml:space="preserve"> </w:t>
      </w:r>
      <w:r>
        <w:t>отходов; б) инициировать проведение сверки расчетов по настоящему договору</w:t>
      </w:r>
      <w:r>
        <w:rPr>
          <w:rFonts w:ascii="Gill Sans MT" w:hAnsi="Gill Sans MT"/>
          <w:color w:val="FF0101"/>
        </w:rPr>
        <w:t>:</w:t>
      </w:r>
    </w:p>
    <w:p w:rsidR="008B4097" w:rsidRDefault="00324E39">
      <w:pPr>
        <w:pStyle w:val="a3"/>
        <w:ind w:left="823" w:right="134"/>
        <w:rPr>
          <w:rFonts w:ascii="Gill Sans MT" w:hAnsi="Gill Sans MT"/>
        </w:rPr>
      </w:pPr>
      <w:r>
        <w:t>в) в целях и в связи с исполнением своих обязательств по настоящему договору направлять необходимые документы (в т.ч. платежные), подписанные электронной цифровой подписью Потребителю по телекоммуникационным каналам связи через операторов фискальных данных</w:t>
      </w:r>
      <w:r>
        <w:rPr>
          <w:rFonts w:ascii="Gill Sans MT" w:hAnsi="Gill Sans MT"/>
        </w:rPr>
        <w:t>.</w:t>
      </w:r>
    </w:p>
    <w:p w:rsidR="008B4097" w:rsidRDefault="00324E39">
      <w:pPr>
        <w:pStyle w:val="a5"/>
        <w:numPr>
          <w:ilvl w:val="0"/>
          <w:numId w:val="1"/>
        </w:numPr>
        <w:tabs>
          <w:tab w:val="left" w:pos="1122"/>
        </w:tabs>
        <w:spacing w:line="230" w:lineRule="exact"/>
        <w:ind w:left="1122" w:hanging="299"/>
        <w:jc w:val="both"/>
        <w:rPr>
          <w:rFonts w:ascii="Gill Sans MT" w:hAnsi="Gill Sans MT"/>
          <w:sz w:val="20"/>
        </w:rPr>
      </w:pPr>
      <w:r>
        <w:rPr>
          <w:spacing w:val="-2"/>
          <w:sz w:val="20"/>
        </w:rPr>
        <w:t>Потребитель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обязан:</w:t>
      </w:r>
    </w:p>
    <w:p w:rsidR="008B4097" w:rsidRDefault="00324E39">
      <w:pPr>
        <w:pStyle w:val="a3"/>
        <w:ind w:right="134" w:firstLine="707"/>
      </w:pPr>
      <w:r>
        <w:rPr>
          <w:sz w:val="22"/>
        </w:rPr>
        <w:t>а</w:t>
      </w:r>
      <w:r>
        <w:t>) осуществлять складирование твердых коммунальных отходов в местах накопления твердых коммунальных</w:t>
      </w:r>
      <w:r>
        <w:rPr>
          <w:spacing w:val="-3"/>
        </w:rPr>
        <w:t xml:space="preserve"> </w:t>
      </w:r>
      <w:r>
        <w:t>отходов,</w:t>
      </w:r>
      <w:r>
        <w:rPr>
          <w:spacing w:val="-2"/>
        </w:rPr>
        <w:t xml:space="preserve"> </w:t>
      </w:r>
      <w:r>
        <w:t>определенных</w:t>
      </w:r>
      <w:r>
        <w:rPr>
          <w:spacing w:val="-3"/>
        </w:rPr>
        <w:t xml:space="preserve"> </w:t>
      </w:r>
      <w:r>
        <w:t>договором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оказание услуг по</w:t>
      </w:r>
      <w:r>
        <w:rPr>
          <w:spacing w:val="-1"/>
        </w:rPr>
        <w:t xml:space="preserve"> </w:t>
      </w:r>
      <w:r>
        <w:t>обращению с</w:t>
      </w:r>
      <w:r>
        <w:rPr>
          <w:spacing w:val="-1"/>
        </w:rPr>
        <w:t xml:space="preserve"> </w:t>
      </w:r>
      <w:r>
        <w:t>твердыми</w:t>
      </w:r>
      <w:r>
        <w:rPr>
          <w:spacing w:val="-1"/>
        </w:rPr>
        <w:t xml:space="preserve"> </w:t>
      </w:r>
      <w:r>
        <w:t>коммунальными отходами, в соответствии с территориальной схемой обращения с отходами;</w:t>
      </w:r>
    </w:p>
    <w:p w:rsidR="008B4097" w:rsidRDefault="00324E39">
      <w:pPr>
        <w:pStyle w:val="a3"/>
        <w:ind w:right="139" w:firstLine="707"/>
      </w:pPr>
      <w:r>
        <w:t>б)</w:t>
      </w:r>
      <w:r>
        <w:rPr>
          <w:spacing w:val="-3"/>
        </w:rPr>
        <w:t xml:space="preserve"> </w:t>
      </w:r>
      <w:r>
        <w:t>обеспечивать</w:t>
      </w:r>
      <w:r>
        <w:rPr>
          <w:spacing w:val="-1"/>
        </w:rPr>
        <w:t xml:space="preserve"> </w:t>
      </w:r>
      <w:r>
        <w:t>учет</w:t>
      </w:r>
      <w:r>
        <w:rPr>
          <w:spacing w:val="-4"/>
        </w:rPr>
        <w:t xml:space="preserve"> </w:t>
      </w:r>
      <w:r>
        <w:t>объема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массы</w:t>
      </w:r>
      <w:r>
        <w:rPr>
          <w:spacing w:val="-3"/>
        </w:rPr>
        <w:t xml:space="preserve"> </w:t>
      </w:r>
      <w:r>
        <w:t>твердых</w:t>
      </w:r>
      <w:r>
        <w:rPr>
          <w:spacing w:val="-4"/>
        </w:rPr>
        <w:t xml:space="preserve"> </w:t>
      </w:r>
      <w:r>
        <w:t>коммунальных</w:t>
      </w:r>
      <w:r>
        <w:rPr>
          <w:spacing w:val="-4"/>
        </w:rPr>
        <w:t xml:space="preserve"> </w:t>
      </w:r>
      <w:r>
        <w:t>отходов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Правилами коммерческого учета объема и (или) массы твердых коммунальных отходов, утвержденными постановлением Правительства Российской Федерации от 3 июня 2016 г. № 505 "Об утверждении Правил коммерческого учета объема и (или) массы твердых коммунальных отходов";</w:t>
      </w:r>
    </w:p>
    <w:p w:rsidR="008B4097" w:rsidRDefault="00324E39">
      <w:pPr>
        <w:pStyle w:val="a3"/>
        <w:ind w:right="137" w:firstLine="707"/>
      </w:pPr>
      <w:r>
        <w:t>в) производить оплату по настоящему договору в порядке, размере и сроки, которые определены настоящим договором;</w:t>
      </w:r>
    </w:p>
    <w:p w:rsidR="008B4097" w:rsidRDefault="00324E39">
      <w:pPr>
        <w:pStyle w:val="a3"/>
        <w:ind w:right="141" w:firstLine="707"/>
      </w:pPr>
      <w:r>
        <w:t>г) обеспечивать складирование твердых коммунальных отходов в контейнеры или иные места в соответствии с приложением к настоящему договору;</w:t>
      </w:r>
    </w:p>
    <w:p w:rsidR="008B4097" w:rsidRDefault="00324E39">
      <w:pPr>
        <w:pStyle w:val="a3"/>
        <w:ind w:right="137" w:firstLine="707"/>
      </w:pPr>
      <w:r>
        <w:t>д) не допускать повреждения контейнеров, сжигания твердых коммунальных отходов в контейнерах, а также на контейнерных площадках, складирования в контейнерах запрещенных отходов и предметов;</w:t>
      </w:r>
    </w:p>
    <w:p w:rsidR="008C2A11" w:rsidRDefault="00324E39" w:rsidP="008C2A11">
      <w:pPr>
        <w:pStyle w:val="a3"/>
        <w:tabs>
          <w:tab w:val="left" w:pos="9022"/>
        </w:tabs>
        <w:ind w:right="139" w:firstLine="707"/>
      </w:pPr>
      <w:r>
        <w:t>е) назначить лицо, ответственное за взаимодействие с региональным оператором по вопросам исполнения настоящего договора</w:t>
      </w:r>
      <w:r w:rsidR="008C2A11">
        <w:t xml:space="preserve"> Ковалев Александр Владимирович тел. +7 962 666 2022</w:t>
      </w:r>
    </w:p>
    <w:p w:rsidR="008B4097" w:rsidRDefault="00324E39" w:rsidP="008C2A11">
      <w:pPr>
        <w:pStyle w:val="a3"/>
        <w:tabs>
          <w:tab w:val="left" w:pos="9022"/>
        </w:tabs>
        <w:ind w:right="139" w:firstLine="707"/>
      </w:pPr>
      <w:r>
        <w:t xml:space="preserve">ж) уведомить регионального оператора любым доступным способом (почтовое отправление, телеграмма, </w:t>
      </w:r>
      <w:proofErr w:type="spellStart"/>
      <w:r>
        <w:t>факсограмма</w:t>
      </w:r>
      <w:proofErr w:type="spellEnd"/>
      <w:r>
        <w:t>, телефонограмма, информационно</w:t>
      </w:r>
      <w:r>
        <w:rPr>
          <w:rFonts w:ascii="Gill Sans MT" w:hAnsi="Gill Sans MT"/>
        </w:rPr>
        <w:t>-</w:t>
      </w:r>
      <w:r>
        <w:t>телекоммуникационная сеть "Интернет"), позволяющим подтвердить его получение адресатом, о переходе прав на объекты потребителя, указанные в настоящем договоре, к новому собственнику;</w:t>
      </w:r>
    </w:p>
    <w:p w:rsidR="008B4097" w:rsidRDefault="00324E39">
      <w:pPr>
        <w:pStyle w:val="a3"/>
        <w:ind w:right="140" w:firstLine="707"/>
      </w:pPr>
      <w:r>
        <w:t>з) обеспечить беспрепятственный подъезд транспорта (мусоровоза) к месту погрузки твердых коммунальных отходов, определенному настоящим договором.</w:t>
      </w:r>
    </w:p>
    <w:p w:rsidR="008B4097" w:rsidRDefault="00324E39">
      <w:pPr>
        <w:pStyle w:val="a5"/>
        <w:numPr>
          <w:ilvl w:val="0"/>
          <w:numId w:val="1"/>
        </w:numPr>
        <w:tabs>
          <w:tab w:val="left" w:pos="1108"/>
        </w:tabs>
        <w:spacing w:line="232" w:lineRule="exact"/>
        <w:ind w:left="1108" w:hanging="285"/>
        <w:jc w:val="left"/>
        <w:rPr>
          <w:rFonts w:ascii="Gill Sans MT" w:hAnsi="Gill Sans MT"/>
          <w:sz w:val="20"/>
        </w:rPr>
      </w:pPr>
      <w:r>
        <w:rPr>
          <w:sz w:val="20"/>
        </w:rPr>
        <w:t>Потребитель</w:t>
      </w:r>
      <w:r>
        <w:rPr>
          <w:spacing w:val="-10"/>
          <w:sz w:val="20"/>
        </w:rPr>
        <w:t xml:space="preserve"> </w:t>
      </w:r>
      <w:r>
        <w:rPr>
          <w:sz w:val="20"/>
        </w:rPr>
        <w:t>имеет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право:</w:t>
      </w:r>
    </w:p>
    <w:p w:rsidR="008B4097" w:rsidRDefault="00324E39">
      <w:pPr>
        <w:pStyle w:val="a3"/>
        <w:ind w:firstLine="566"/>
        <w:jc w:val="left"/>
      </w:pPr>
      <w:r>
        <w:t>а)</w:t>
      </w:r>
      <w:r>
        <w:rPr>
          <w:spacing w:val="25"/>
        </w:rPr>
        <w:t xml:space="preserve"> </w:t>
      </w:r>
      <w:r>
        <w:t>получать</w:t>
      </w:r>
      <w:r>
        <w:rPr>
          <w:spacing w:val="24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регионального</w:t>
      </w:r>
      <w:r>
        <w:rPr>
          <w:spacing w:val="25"/>
        </w:rPr>
        <w:t xml:space="preserve"> </w:t>
      </w:r>
      <w:r>
        <w:t>оператора</w:t>
      </w:r>
      <w:r>
        <w:rPr>
          <w:spacing w:val="24"/>
        </w:rPr>
        <w:t xml:space="preserve"> </w:t>
      </w:r>
      <w:r>
        <w:t>информацию</w:t>
      </w:r>
      <w:r>
        <w:rPr>
          <w:spacing w:val="26"/>
        </w:rPr>
        <w:t xml:space="preserve"> </w:t>
      </w:r>
      <w:r>
        <w:t>об</w:t>
      </w:r>
      <w:r>
        <w:rPr>
          <w:spacing w:val="23"/>
        </w:rPr>
        <w:t xml:space="preserve"> </w:t>
      </w:r>
      <w:r>
        <w:t>изменении</w:t>
      </w:r>
      <w:r>
        <w:rPr>
          <w:spacing w:val="25"/>
        </w:rPr>
        <w:t xml:space="preserve"> </w:t>
      </w:r>
      <w:r>
        <w:t>установленных</w:t>
      </w:r>
      <w:r>
        <w:rPr>
          <w:spacing w:val="23"/>
        </w:rPr>
        <w:t xml:space="preserve"> </w:t>
      </w:r>
      <w:r>
        <w:t>тарифов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области обращения с твердыми коммунальными отходами;</w:t>
      </w:r>
    </w:p>
    <w:p w:rsidR="008B4097" w:rsidRDefault="00324E39">
      <w:pPr>
        <w:pStyle w:val="a3"/>
        <w:spacing w:line="228" w:lineRule="exact"/>
        <w:ind w:left="823"/>
        <w:jc w:val="left"/>
      </w:pPr>
      <w:r>
        <w:t>б)</w:t>
      </w:r>
      <w:r>
        <w:rPr>
          <w:spacing w:val="-8"/>
        </w:rPr>
        <w:t xml:space="preserve"> </w:t>
      </w:r>
      <w:r>
        <w:t>инициировать</w:t>
      </w:r>
      <w:r>
        <w:rPr>
          <w:spacing w:val="-8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сверки</w:t>
      </w:r>
      <w:r>
        <w:rPr>
          <w:spacing w:val="-9"/>
        </w:rPr>
        <w:t xml:space="preserve"> </w:t>
      </w:r>
      <w:r>
        <w:t>расчетов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настоящему</w:t>
      </w:r>
      <w:r>
        <w:rPr>
          <w:spacing w:val="-9"/>
        </w:rPr>
        <w:t xml:space="preserve"> </w:t>
      </w:r>
      <w:r>
        <w:rPr>
          <w:spacing w:val="-2"/>
        </w:rPr>
        <w:t>договору.</w:t>
      </w:r>
    </w:p>
    <w:p w:rsidR="008B4097" w:rsidRDefault="00324E39">
      <w:pPr>
        <w:pStyle w:val="a5"/>
        <w:numPr>
          <w:ilvl w:val="0"/>
          <w:numId w:val="2"/>
        </w:numPr>
        <w:tabs>
          <w:tab w:val="left" w:pos="3205"/>
          <w:tab w:val="left" w:pos="4094"/>
        </w:tabs>
        <w:spacing w:before="220" w:line="237" w:lineRule="auto"/>
        <w:ind w:left="4094" w:right="2858" w:hanging="1181"/>
        <w:jc w:val="both"/>
        <w:rPr>
          <w:sz w:val="20"/>
        </w:rPr>
      </w:pPr>
      <w:r>
        <w:rPr>
          <w:sz w:val="20"/>
        </w:rPr>
        <w:t>Порядок</w:t>
      </w:r>
      <w:r>
        <w:rPr>
          <w:spacing w:val="-11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-8"/>
          <w:sz w:val="20"/>
        </w:rPr>
        <w:t xml:space="preserve"> </w:t>
      </w:r>
      <w:r>
        <w:rPr>
          <w:sz w:val="20"/>
        </w:rPr>
        <w:t>учета</w:t>
      </w:r>
      <w:r>
        <w:rPr>
          <w:spacing w:val="-11"/>
          <w:sz w:val="20"/>
        </w:rPr>
        <w:t xml:space="preserve"> </w:t>
      </w:r>
      <w:r>
        <w:rPr>
          <w:sz w:val="20"/>
        </w:rPr>
        <w:t>объема</w:t>
      </w:r>
      <w:r>
        <w:rPr>
          <w:spacing w:val="-10"/>
          <w:sz w:val="20"/>
        </w:rPr>
        <w:t xml:space="preserve"> </w:t>
      </w:r>
      <w:r>
        <w:rPr>
          <w:sz w:val="20"/>
        </w:rPr>
        <w:t>твердых коммунальных отходов</w:t>
      </w:r>
    </w:p>
    <w:p w:rsidR="008B4097" w:rsidRDefault="00324E39">
      <w:pPr>
        <w:pStyle w:val="a5"/>
        <w:numPr>
          <w:ilvl w:val="0"/>
          <w:numId w:val="1"/>
        </w:numPr>
        <w:tabs>
          <w:tab w:val="left" w:pos="726"/>
        </w:tabs>
        <w:ind w:right="133" w:firstLine="0"/>
        <w:jc w:val="both"/>
        <w:rPr>
          <w:rFonts w:ascii="Gill Sans MT" w:hAnsi="Gill Sans MT"/>
          <w:sz w:val="20"/>
        </w:rPr>
      </w:pPr>
      <w:r>
        <w:rPr>
          <w:sz w:val="20"/>
        </w:rPr>
        <w:t>Стороны</w:t>
      </w:r>
      <w:r>
        <w:rPr>
          <w:spacing w:val="-1"/>
          <w:sz w:val="20"/>
        </w:rPr>
        <w:t xml:space="preserve"> </w:t>
      </w:r>
      <w:r>
        <w:rPr>
          <w:sz w:val="20"/>
        </w:rPr>
        <w:t>согласились производить учет объема и (или) массы твердых коммунальных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отходов в соответствии с</w:t>
      </w:r>
      <w:r>
        <w:rPr>
          <w:spacing w:val="40"/>
          <w:sz w:val="20"/>
        </w:rPr>
        <w:t xml:space="preserve"> </w:t>
      </w:r>
      <w:r>
        <w:rPr>
          <w:sz w:val="20"/>
        </w:rPr>
        <w:t>Правилами коммерческого</w:t>
      </w:r>
      <w:r>
        <w:rPr>
          <w:spacing w:val="40"/>
          <w:sz w:val="20"/>
        </w:rPr>
        <w:t xml:space="preserve"> </w:t>
      </w:r>
      <w:r>
        <w:rPr>
          <w:sz w:val="20"/>
        </w:rPr>
        <w:t>учета</w:t>
      </w:r>
      <w:r>
        <w:rPr>
          <w:spacing w:val="40"/>
          <w:sz w:val="20"/>
        </w:rPr>
        <w:t xml:space="preserve"> </w:t>
      </w:r>
      <w:r>
        <w:rPr>
          <w:sz w:val="20"/>
        </w:rPr>
        <w:t>объема и</w:t>
      </w:r>
      <w:r>
        <w:rPr>
          <w:spacing w:val="-3"/>
          <w:sz w:val="20"/>
        </w:rPr>
        <w:t xml:space="preserve"> </w:t>
      </w:r>
      <w:r>
        <w:rPr>
          <w:sz w:val="20"/>
        </w:rPr>
        <w:t>(или)</w:t>
      </w:r>
      <w:r>
        <w:rPr>
          <w:spacing w:val="-1"/>
          <w:sz w:val="20"/>
        </w:rPr>
        <w:t xml:space="preserve"> </w:t>
      </w:r>
      <w:r>
        <w:rPr>
          <w:sz w:val="20"/>
        </w:rPr>
        <w:t>массы</w:t>
      </w:r>
      <w:r>
        <w:rPr>
          <w:spacing w:val="-1"/>
          <w:sz w:val="20"/>
        </w:rPr>
        <w:t xml:space="preserve"> </w:t>
      </w:r>
      <w:r>
        <w:rPr>
          <w:sz w:val="20"/>
        </w:rPr>
        <w:t>твердых коммунальных отходов, утвержденными постановлением Правительства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 Федерации от 3 июня 2016 г. № 505 "Об утверждении Правил коммерческого учета объема и(или) массы твердых коммунальных</w:t>
      </w:r>
    </w:p>
    <w:p w:rsidR="008B4097" w:rsidRDefault="00324E39">
      <w:pPr>
        <w:spacing w:line="231" w:lineRule="exact"/>
        <w:ind w:left="256"/>
        <w:jc w:val="both"/>
        <w:rPr>
          <w:rFonts w:ascii="Gill Sans MT" w:hAnsi="Gill Sans MT"/>
          <w:sz w:val="20"/>
        </w:rPr>
      </w:pPr>
      <w:r>
        <w:rPr>
          <w:sz w:val="20"/>
        </w:rPr>
        <w:t>отходов",</w:t>
      </w:r>
      <w:r>
        <w:rPr>
          <w:spacing w:val="-7"/>
          <w:sz w:val="20"/>
        </w:rPr>
        <w:t xml:space="preserve"> </w:t>
      </w:r>
      <w:r>
        <w:rPr>
          <w:sz w:val="20"/>
        </w:rPr>
        <w:t>следующим</w:t>
      </w:r>
      <w:r>
        <w:rPr>
          <w:spacing w:val="-6"/>
          <w:sz w:val="20"/>
        </w:rPr>
        <w:t xml:space="preserve"> </w:t>
      </w:r>
      <w:r>
        <w:rPr>
          <w:sz w:val="20"/>
        </w:rPr>
        <w:t>способом</w:t>
      </w:r>
      <w:r>
        <w:rPr>
          <w:spacing w:val="-4"/>
          <w:sz w:val="20"/>
        </w:rPr>
        <w:t xml:space="preserve"> </w:t>
      </w:r>
      <w:r>
        <w:rPr>
          <w:rFonts w:ascii="Gill Sans MT" w:hAnsi="Gill Sans MT"/>
          <w:sz w:val="20"/>
        </w:rPr>
        <w:t>(</w:t>
      </w:r>
      <w:r>
        <w:rPr>
          <w:i/>
          <w:sz w:val="18"/>
        </w:rPr>
        <w:t>нужное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указать)</w:t>
      </w:r>
      <w:r>
        <w:rPr>
          <w:rFonts w:ascii="Gill Sans MT" w:hAnsi="Gill Sans MT"/>
          <w:spacing w:val="-2"/>
          <w:sz w:val="20"/>
        </w:rPr>
        <w:t>:</w:t>
      </w:r>
    </w:p>
    <w:p w:rsidR="008B4097" w:rsidRDefault="00324E39" w:rsidP="008C2A11">
      <w:pPr>
        <w:pStyle w:val="a3"/>
        <w:numPr>
          <w:ilvl w:val="0"/>
          <w:numId w:val="3"/>
        </w:numPr>
        <w:spacing w:line="243" w:lineRule="exact"/>
      </w:pPr>
      <w:r>
        <w:rPr>
          <w:rFonts w:ascii="Symbol" w:hAnsi="Symbol"/>
        </w:rPr>
        <w:t></w:t>
      </w:r>
      <w:r>
        <w:rPr>
          <w:rFonts w:ascii="Symbol" w:hAnsi="Symbol"/>
        </w:rPr>
        <w:t></w:t>
      </w:r>
      <w:r>
        <w:t>исходя</w:t>
      </w:r>
      <w:r>
        <w:rPr>
          <w:spacing w:val="-13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количества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объема</w:t>
      </w:r>
      <w:r>
        <w:rPr>
          <w:spacing w:val="-10"/>
        </w:rPr>
        <w:t xml:space="preserve"> </w:t>
      </w:r>
      <w:r>
        <w:t>контейнеров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складирования</w:t>
      </w:r>
      <w:r>
        <w:rPr>
          <w:spacing w:val="-12"/>
        </w:rPr>
        <w:t xml:space="preserve"> </w:t>
      </w:r>
      <w:r>
        <w:t>твердых</w:t>
      </w:r>
      <w:r>
        <w:rPr>
          <w:spacing w:val="-11"/>
        </w:rPr>
        <w:t xml:space="preserve"> </w:t>
      </w:r>
      <w:r>
        <w:t>коммунальных</w:t>
      </w:r>
      <w:r>
        <w:rPr>
          <w:spacing w:val="-12"/>
        </w:rPr>
        <w:t xml:space="preserve"> </w:t>
      </w:r>
      <w:r>
        <w:rPr>
          <w:spacing w:val="-2"/>
        </w:rPr>
        <w:t>отходов,</w:t>
      </w:r>
    </w:p>
    <w:p w:rsidR="008B4097" w:rsidRDefault="00324E39" w:rsidP="008C2A11">
      <w:pPr>
        <w:pStyle w:val="a3"/>
        <w:spacing w:line="244" w:lineRule="exact"/>
        <w:ind w:left="872" w:firstLine="464"/>
      </w:pPr>
      <w:r>
        <w:rPr>
          <w:rFonts w:ascii="Symbol" w:hAnsi="Symbol"/>
          <w:spacing w:val="-2"/>
        </w:rPr>
        <w:t></w:t>
      </w:r>
      <w:r>
        <w:rPr>
          <w:rFonts w:ascii="Symbol" w:hAnsi="Symbol"/>
          <w:spacing w:val="-2"/>
        </w:rPr>
        <w:t></w:t>
      </w:r>
      <w:r>
        <w:rPr>
          <w:spacing w:val="-2"/>
        </w:rPr>
        <w:t>расчетным</w:t>
      </w:r>
      <w:r>
        <w:rPr>
          <w:spacing w:val="2"/>
        </w:rPr>
        <w:t xml:space="preserve"> </w:t>
      </w:r>
      <w:r>
        <w:rPr>
          <w:spacing w:val="-2"/>
        </w:rPr>
        <w:t>путем</w:t>
      </w:r>
      <w:r>
        <w:rPr>
          <w:spacing w:val="2"/>
        </w:rPr>
        <w:t xml:space="preserve"> </w:t>
      </w:r>
      <w:r>
        <w:rPr>
          <w:spacing w:val="-2"/>
        </w:rPr>
        <w:t>исходя</w:t>
      </w:r>
      <w:r>
        <w:t xml:space="preserve"> </w:t>
      </w:r>
      <w:r>
        <w:rPr>
          <w:spacing w:val="-2"/>
        </w:rPr>
        <w:t>из</w:t>
      </w:r>
      <w:r>
        <w:rPr>
          <w:spacing w:val="5"/>
        </w:rPr>
        <w:t xml:space="preserve"> </w:t>
      </w:r>
      <w:r>
        <w:rPr>
          <w:spacing w:val="-2"/>
        </w:rPr>
        <w:t>нормативов</w:t>
      </w:r>
      <w:r>
        <w:t xml:space="preserve"> </w:t>
      </w:r>
      <w:r>
        <w:rPr>
          <w:spacing w:val="-2"/>
        </w:rPr>
        <w:t>накопления</w:t>
      </w:r>
      <w:r>
        <w:rPr>
          <w:spacing w:val="3"/>
        </w:rPr>
        <w:t xml:space="preserve"> </w:t>
      </w:r>
      <w:r>
        <w:rPr>
          <w:spacing w:val="-2"/>
        </w:rPr>
        <w:t>твердых</w:t>
      </w:r>
      <w:r>
        <w:t xml:space="preserve"> </w:t>
      </w:r>
      <w:r>
        <w:rPr>
          <w:spacing w:val="-2"/>
        </w:rPr>
        <w:t>коммунальных</w:t>
      </w:r>
      <w:r>
        <w:rPr>
          <w:spacing w:val="7"/>
        </w:rPr>
        <w:t xml:space="preserve"> </w:t>
      </w:r>
      <w:r>
        <w:rPr>
          <w:spacing w:val="-2"/>
        </w:rPr>
        <w:t>отходов,</w:t>
      </w:r>
    </w:p>
    <w:p w:rsidR="008B4097" w:rsidRDefault="00324E39">
      <w:pPr>
        <w:pStyle w:val="a5"/>
        <w:numPr>
          <w:ilvl w:val="0"/>
          <w:numId w:val="2"/>
        </w:numPr>
        <w:tabs>
          <w:tab w:val="left" w:pos="3348"/>
        </w:tabs>
        <w:spacing w:before="229" w:line="232" w:lineRule="exact"/>
        <w:ind w:left="3348" w:hanging="226"/>
        <w:jc w:val="both"/>
        <w:rPr>
          <w:sz w:val="20"/>
        </w:rPr>
      </w:pPr>
      <w:r>
        <w:rPr>
          <w:sz w:val="20"/>
        </w:rPr>
        <w:t>Порядок</w:t>
      </w:r>
      <w:r>
        <w:rPr>
          <w:spacing w:val="-7"/>
          <w:sz w:val="20"/>
        </w:rPr>
        <w:t xml:space="preserve"> </w:t>
      </w:r>
      <w:r>
        <w:rPr>
          <w:sz w:val="20"/>
        </w:rPr>
        <w:t>фиксации</w:t>
      </w:r>
      <w:r>
        <w:rPr>
          <w:spacing w:val="-8"/>
          <w:sz w:val="20"/>
        </w:rPr>
        <w:t xml:space="preserve"> </w:t>
      </w:r>
      <w:r>
        <w:rPr>
          <w:sz w:val="20"/>
        </w:rPr>
        <w:t>нарушений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договору</w:t>
      </w:r>
    </w:p>
    <w:p w:rsidR="008B4097" w:rsidRDefault="00324E39">
      <w:pPr>
        <w:pStyle w:val="a3"/>
        <w:ind w:right="136" w:firstLine="616"/>
      </w:pPr>
      <w:r>
        <w:t>16.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</w:t>
      </w:r>
      <w:r>
        <w:rPr>
          <w:spacing w:val="34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договору</w:t>
      </w:r>
      <w:r>
        <w:rPr>
          <w:spacing w:val="28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вручает</w:t>
      </w:r>
      <w:r>
        <w:rPr>
          <w:spacing w:val="31"/>
        </w:rPr>
        <w:t xml:space="preserve"> </w:t>
      </w:r>
      <w:r>
        <w:t>его</w:t>
      </w:r>
      <w:r>
        <w:rPr>
          <w:spacing w:val="33"/>
        </w:rPr>
        <w:t xml:space="preserve"> </w:t>
      </w:r>
      <w:r>
        <w:t>представителю</w:t>
      </w:r>
      <w:r>
        <w:rPr>
          <w:spacing w:val="32"/>
        </w:rPr>
        <w:t xml:space="preserve"> </w:t>
      </w:r>
      <w:r>
        <w:t>Регионального</w:t>
      </w:r>
      <w:r>
        <w:rPr>
          <w:spacing w:val="33"/>
        </w:rPr>
        <w:t xml:space="preserve"> </w:t>
      </w:r>
      <w:r>
        <w:t>оператора.</w:t>
      </w:r>
      <w:r>
        <w:rPr>
          <w:spacing w:val="33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неявке</w:t>
      </w:r>
      <w:r>
        <w:rPr>
          <w:spacing w:val="32"/>
        </w:rPr>
        <w:t xml:space="preserve"> </w:t>
      </w:r>
      <w:r>
        <w:t>представителя</w:t>
      </w:r>
    </w:p>
    <w:p w:rsidR="008B4097" w:rsidRDefault="008B4097">
      <w:pPr>
        <w:pStyle w:val="a3"/>
        <w:sectPr w:rsidR="008B4097">
          <w:pgSz w:w="12240" w:h="15840"/>
          <w:pgMar w:top="200" w:right="720" w:bottom="0" w:left="1440" w:header="720" w:footer="720" w:gutter="0"/>
          <w:cols w:space="720"/>
        </w:sectPr>
      </w:pPr>
    </w:p>
    <w:p w:rsidR="008B4097" w:rsidRDefault="00324E39">
      <w:pPr>
        <w:pStyle w:val="a3"/>
        <w:spacing w:before="76"/>
        <w:ind w:right="130"/>
      </w:pPr>
      <w:r>
        <w:lastRenderedPageBreak/>
        <w:t>Регионального оператора Потребитель составляет указанный акт в присутствии не менее чем 2 незаинтересованных лиц или с использованием фото</w:t>
      </w:r>
      <w:r>
        <w:rPr>
          <w:rFonts w:ascii="Gill Sans MT" w:hAnsi="Gill Sans MT"/>
        </w:rPr>
        <w:t xml:space="preserve">- </w:t>
      </w:r>
      <w:r>
        <w:t>и (или) видеофиксации и в течение 3 рабочих дней направляет акт Региональному</w:t>
      </w:r>
      <w:r>
        <w:rPr>
          <w:spacing w:val="-1"/>
        </w:rPr>
        <w:t xml:space="preserve"> </w:t>
      </w:r>
      <w:r>
        <w:t>оператору</w:t>
      </w:r>
      <w:r>
        <w:rPr>
          <w:spacing w:val="-2"/>
        </w:rPr>
        <w:t xml:space="preserve"> </w:t>
      </w:r>
      <w:r>
        <w:t>с требованием устранить выявленные нарушения в течение разумного срока, определенного потребителем.</w:t>
      </w:r>
    </w:p>
    <w:p w:rsidR="008B4097" w:rsidRDefault="00324E39">
      <w:pPr>
        <w:pStyle w:val="a3"/>
        <w:ind w:right="142" w:firstLine="717"/>
      </w:pPr>
      <w:r>
        <w:t>Региональный оператор в течение 3 рабочих дней со дня получения акта подписывает его и направляет Потребителю.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рабочих дней со дня получения акта.</w:t>
      </w:r>
    </w:p>
    <w:p w:rsidR="008B4097" w:rsidRDefault="00324E39">
      <w:pPr>
        <w:pStyle w:val="a3"/>
        <w:ind w:right="142" w:firstLine="688"/>
      </w:pPr>
      <w:r>
        <w:t>В случае невозможности устранения нарушений в сроки, предложенные Потребителем, Региональный оператор предлагает иные сроки для устранения выявленных нарушений.</w:t>
      </w:r>
    </w:p>
    <w:p w:rsidR="008B4097" w:rsidRDefault="00324E39">
      <w:pPr>
        <w:pStyle w:val="a5"/>
        <w:numPr>
          <w:ilvl w:val="0"/>
          <w:numId w:val="1"/>
        </w:numPr>
        <w:tabs>
          <w:tab w:val="left" w:pos="1171"/>
        </w:tabs>
        <w:spacing w:before="1" w:line="237" w:lineRule="auto"/>
        <w:ind w:right="143" w:firstLine="616"/>
        <w:jc w:val="both"/>
        <w:rPr>
          <w:rFonts w:ascii="Gill Sans MT" w:hAnsi="Gill Sans MT"/>
          <w:sz w:val="20"/>
        </w:rPr>
      </w:pPr>
      <w:r>
        <w:rPr>
          <w:sz w:val="20"/>
        </w:rPr>
        <w:t>В случае</w:t>
      </w:r>
      <w:r>
        <w:rPr>
          <w:spacing w:val="-1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Региональный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оператор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  <w:r>
        <w:rPr>
          <w:spacing w:val="-1"/>
          <w:sz w:val="20"/>
        </w:rPr>
        <w:t xml:space="preserve"> </w:t>
      </w:r>
      <w:r>
        <w:rPr>
          <w:sz w:val="20"/>
        </w:rPr>
        <w:t>направил</w:t>
      </w:r>
      <w:r>
        <w:rPr>
          <w:spacing w:val="-1"/>
          <w:sz w:val="20"/>
        </w:rPr>
        <w:t xml:space="preserve"> </w:t>
      </w:r>
      <w:r>
        <w:rPr>
          <w:sz w:val="20"/>
        </w:rPr>
        <w:t>подписанный</w:t>
      </w:r>
      <w:r>
        <w:rPr>
          <w:spacing w:val="-3"/>
          <w:sz w:val="20"/>
        </w:rPr>
        <w:t xml:space="preserve"> </w:t>
      </w:r>
      <w:r>
        <w:rPr>
          <w:sz w:val="20"/>
        </w:rPr>
        <w:t>акт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возражения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акт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течение 3 рабочих дней со дня получения акта, такой акт считается согласованным и подписанным Региональным </w:t>
      </w:r>
      <w:r>
        <w:rPr>
          <w:spacing w:val="-2"/>
          <w:sz w:val="20"/>
        </w:rPr>
        <w:t>оператором.</w:t>
      </w:r>
    </w:p>
    <w:p w:rsidR="008B4097" w:rsidRDefault="00324E39">
      <w:pPr>
        <w:pStyle w:val="a5"/>
        <w:numPr>
          <w:ilvl w:val="0"/>
          <w:numId w:val="1"/>
        </w:numPr>
        <w:tabs>
          <w:tab w:val="left" w:pos="1272"/>
        </w:tabs>
        <w:spacing w:before="3" w:line="237" w:lineRule="auto"/>
        <w:ind w:right="143" w:firstLine="616"/>
        <w:jc w:val="both"/>
        <w:rPr>
          <w:rFonts w:ascii="Gill Sans MT" w:hAnsi="Gill Sans MT"/>
          <w:sz w:val="20"/>
        </w:rPr>
      </w:pPr>
      <w:r>
        <w:rPr>
          <w:sz w:val="20"/>
        </w:rPr>
        <w:t>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акт.</w:t>
      </w:r>
    </w:p>
    <w:p w:rsidR="008B4097" w:rsidRDefault="00324E39">
      <w:pPr>
        <w:pStyle w:val="a5"/>
        <w:numPr>
          <w:ilvl w:val="0"/>
          <w:numId w:val="1"/>
        </w:numPr>
        <w:tabs>
          <w:tab w:val="left" w:pos="1172"/>
        </w:tabs>
        <w:spacing w:before="1" w:line="232" w:lineRule="exact"/>
        <w:ind w:left="1172" w:hanging="299"/>
        <w:jc w:val="both"/>
        <w:rPr>
          <w:rFonts w:ascii="Gill Sans MT" w:hAnsi="Gill Sans MT"/>
          <w:sz w:val="20"/>
        </w:rPr>
      </w:pPr>
      <w:r>
        <w:rPr>
          <w:sz w:val="20"/>
        </w:rPr>
        <w:t>Акт</w:t>
      </w:r>
      <w:r>
        <w:rPr>
          <w:spacing w:val="-7"/>
          <w:sz w:val="20"/>
        </w:rPr>
        <w:t xml:space="preserve"> </w:t>
      </w:r>
      <w:r>
        <w:rPr>
          <w:sz w:val="20"/>
        </w:rPr>
        <w:t>должен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содержать:</w:t>
      </w:r>
    </w:p>
    <w:p w:rsidR="008B4097" w:rsidRDefault="00324E39">
      <w:pPr>
        <w:pStyle w:val="a3"/>
        <w:spacing w:line="228" w:lineRule="exact"/>
        <w:ind w:left="823"/>
      </w:pPr>
      <w:r>
        <w:t>а)</w:t>
      </w:r>
      <w:r>
        <w:rPr>
          <w:spacing w:val="-4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заявителе:</w:t>
      </w:r>
    </w:p>
    <w:p w:rsidR="008B4097" w:rsidRDefault="00324E39">
      <w:pPr>
        <w:pStyle w:val="a3"/>
        <w:ind w:right="139" w:firstLine="566"/>
        <w:rPr>
          <w:rFonts w:ascii="Gill Sans MT" w:hAnsi="Gill Sans MT"/>
        </w:rPr>
      </w:pPr>
      <w:r>
        <w:rPr>
          <w:rFonts w:ascii="Gill Sans MT" w:hAnsi="Gill Sans MT"/>
        </w:rPr>
        <w:t>-</w:t>
      </w:r>
      <w:r>
        <w:t>наименование, адрес местонахождения, ИНН, ОГРН, документ, подтверждающий полномочия</w:t>
      </w:r>
      <w:r>
        <w:rPr>
          <w:spacing w:val="80"/>
        </w:rPr>
        <w:t xml:space="preserve"> </w:t>
      </w:r>
      <w:r>
        <w:rPr>
          <w:spacing w:val="-2"/>
        </w:rPr>
        <w:t>заявителя</w:t>
      </w:r>
      <w:r>
        <w:rPr>
          <w:rFonts w:ascii="Gill Sans MT" w:hAnsi="Gill Sans MT"/>
          <w:spacing w:val="-2"/>
        </w:rPr>
        <w:t>;</w:t>
      </w:r>
    </w:p>
    <w:p w:rsidR="008B4097" w:rsidRDefault="00324E39">
      <w:pPr>
        <w:pStyle w:val="a3"/>
        <w:ind w:right="132" w:firstLine="566"/>
      </w:pPr>
      <w:r>
        <w:t>б) сведения об объекте (объектах), на котором образуются твердые коммунальные отходы,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:rsidR="008B4097" w:rsidRDefault="00324E39">
      <w:pPr>
        <w:pStyle w:val="a3"/>
        <w:spacing w:line="237" w:lineRule="auto"/>
        <w:ind w:right="132" w:firstLine="566"/>
      </w:pPr>
      <w:r>
        <w:t>в) сведения о нарушении соответствующих пунктов договора в том числе материалы фото</w:t>
      </w:r>
      <w:r>
        <w:rPr>
          <w:rFonts w:ascii="Gill Sans MT" w:hAnsi="Gill Sans MT"/>
        </w:rPr>
        <w:t xml:space="preserve">- </w:t>
      </w:r>
      <w:r>
        <w:t>и</w:t>
      </w:r>
      <w:r>
        <w:rPr>
          <w:spacing w:val="40"/>
        </w:rPr>
        <w:t xml:space="preserve"> </w:t>
      </w:r>
      <w:r>
        <w:rPr>
          <w:spacing w:val="-2"/>
        </w:rPr>
        <w:t>видеосъемки.</w:t>
      </w:r>
    </w:p>
    <w:p w:rsidR="008B4097" w:rsidRDefault="00324E39">
      <w:pPr>
        <w:pStyle w:val="a5"/>
        <w:numPr>
          <w:ilvl w:val="0"/>
          <w:numId w:val="1"/>
        </w:numPr>
        <w:tabs>
          <w:tab w:val="left" w:pos="1246"/>
        </w:tabs>
        <w:spacing w:line="237" w:lineRule="auto"/>
        <w:ind w:right="142" w:firstLine="616"/>
        <w:jc w:val="both"/>
        <w:rPr>
          <w:rFonts w:ascii="Gill Sans MT" w:hAnsi="Gill Sans MT"/>
          <w:sz w:val="20"/>
        </w:rPr>
      </w:pPr>
      <w:r>
        <w:rPr>
          <w:sz w:val="20"/>
        </w:rPr>
        <w:t>Потребитель направляет копию акта о нарушении Региональным оператором обязательств по договору в уполномоченный орган исполнительной власти субъекта Российской Федерации.</w:t>
      </w:r>
    </w:p>
    <w:p w:rsidR="008B4097" w:rsidRDefault="00324E39">
      <w:pPr>
        <w:pStyle w:val="a5"/>
        <w:numPr>
          <w:ilvl w:val="0"/>
          <w:numId w:val="2"/>
        </w:numPr>
        <w:tabs>
          <w:tab w:val="left" w:pos="4217"/>
        </w:tabs>
        <w:spacing w:before="229" w:line="230" w:lineRule="exact"/>
        <w:ind w:left="4217" w:hanging="310"/>
        <w:jc w:val="both"/>
        <w:rPr>
          <w:sz w:val="20"/>
        </w:rPr>
      </w:pPr>
      <w:r>
        <w:rPr>
          <w:spacing w:val="-2"/>
          <w:sz w:val="20"/>
        </w:rPr>
        <w:t>Ответственность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сторон</w:t>
      </w:r>
    </w:p>
    <w:p w:rsidR="008B4097" w:rsidRDefault="00324E39">
      <w:pPr>
        <w:pStyle w:val="a5"/>
        <w:numPr>
          <w:ilvl w:val="0"/>
          <w:numId w:val="1"/>
        </w:numPr>
        <w:tabs>
          <w:tab w:val="left" w:pos="1171"/>
        </w:tabs>
        <w:spacing w:line="237" w:lineRule="auto"/>
        <w:ind w:right="141" w:firstLine="616"/>
        <w:jc w:val="both"/>
        <w:rPr>
          <w:rFonts w:ascii="Gill Sans MT" w:hAnsi="Gill Sans MT"/>
          <w:sz w:val="20"/>
        </w:rPr>
      </w:pP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неисполнение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ненадлежащее исполнение</w:t>
      </w:r>
      <w:r>
        <w:rPr>
          <w:spacing w:val="-2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настоящему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6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-2"/>
          <w:sz w:val="20"/>
        </w:rPr>
        <w:t xml:space="preserve"> </w:t>
      </w:r>
      <w:r>
        <w:rPr>
          <w:sz w:val="20"/>
        </w:rPr>
        <w:t>несут ответственность в соответствии с законодательством Российской Федерации.</w:t>
      </w:r>
    </w:p>
    <w:p w:rsidR="008B4097" w:rsidRDefault="00324E39">
      <w:pPr>
        <w:pStyle w:val="a5"/>
        <w:numPr>
          <w:ilvl w:val="0"/>
          <w:numId w:val="1"/>
        </w:numPr>
        <w:tabs>
          <w:tab w:val="left" w:pos="1310"/>
        </w:tabs>
        <w:spacing w:before="1"/>
        <w:ind w:right="136" w:firstLine="707"/>
        <w:jc w:val="both"/>
        <w:rPr>
          <w:rFonts w:ascii="Gill Sans MT" w:hAnsi="Gill Sans MT"/>
          <w:sz w:val="20"/>
        </w:rPr>
      </w:pPr>
      <w:r>
        <w:rPr>
          <w:sz w:val="20"/>
        </w:rPr>
        <w:t>В случае неисполнения либо ненадлежащего исполнения Потребителем обязательств по оплате настоящего договора Региональный оператор вправе потребовать от Потребителя уплаты неустойки в размере 1/130 ключевой ставки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просрочки.</w:t>
      </w:r>
    </w:p>
    <w:p w:rsidR="008B4097" w:rsidRDefault="00324E39">
      <w:pPr>
        <w:pStyle w:val="a5"/>
        <w:numPr>
          <w:ilvl w:val="0"/>
          <w:numId w:val="1"/>
        </w:numPr>
        <w:tabs>
          <w:tab w:val="left" w:pos="1226"/>
        </w:tabs>
        <w:ind w:right="137" w:firstLine="616"/>
        <w:jc w:val="both"/>
        <w:rPr>
          <w:rFonts w:ascii="Gill Sans MT" w:hAnsi="Gill Sans MT"/>
          <w:sz w:val="20"/>
        </w:rPr>
      </w:pPr>
      <w:r>
        <w:rPr>
          <w:sz w:val="20"/>
        </w:rPr>
        <w:t xml:space="preserve">За нарушение правил обращения с твердыми коммунальными отходами в части складирования твердых коммунальных отходов вне мест накопления таких отходов, определенных настоящим договором, Потребитель несет административную ответственность в соответствии с законодательством Российской </w:t>
      </w:r>
      <w:r>
        <w:rPr>
          <w:spacing w:val="-2"/>
          <w:sz w:val="20"/>
        </w:rPr>
        <w:t>Федерации.</w:t>
      </w:r>
    </w:p>
    <w:p w:rsidR="008B4097" w:rsidRDefault="00324E39">
      <w:pPr>
        <w:pStyle w:val="a5"/>
        <w:numPr>
          <w:ilvl w:val="0"/>
          <w:numId w:val="2"/>
        </w:numPr>
        <w:tabs>
          <w:tab w:val="left" w:pos="3687"/>
        </w:tabs>
        <w:spacing w:before="226" w:line="230" w:lineRule="exact"/>
        <w:ind w:left="3687" w:hanging="377"/>
        <w:jc w:val="both"/>
        <w:rPr>
          <w:sz w:val="20"/>
        </w:rPr>
      </w:pPr>
      <w:r>
        <w:rPr>
          <w:spacing w:val="-2"/>
          <w:sz w:val="20"/>
        </w:rPr>
        <w:t>Обстоятельства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непреодолимой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силы</w:t>
      </w:r>
    </w:p>
    <w:p w:rsidR="008B4097" w:rsidRDefault="00324E39">
      <w:pPr>
        <w:pStyle w:val="a5"/>
        <w:numPr>
          <w:ilvl w:val="0"/>
          <w:numId w:val="1"/>
        </w:numPr>
        <w:tabs>
          <w:tab w:val="left" w:pos="1289"/>
        </w:tabs>
        <w:spacing w:line="237" w:lineRule="auto"/>
        <w:ind w:right="137" w:firstLine="667"/>
        <w:jc w:val="both"/>
        <w:rPr>
          <w:rFonts w:ascii="Gill Sans MT" w:hAnsi="Gill Sans MT"/>
          <w:sz w:val="20"/>
        </w:rPr>
      </w:pPr>
      <w:r>
        <w:rPr>
          <w:sz w:val="20"/>
        </w:rPr>
        <w:t>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</w:r>
    </w:p>
    <w:p w:rsidR="008B4097" w:rsidRDefault="00324E39">
      <w:pPr>
        <w:pStyle w:val="a3"/>
        <w:ind w:right="140" w:firstLine="566"/>
      </w:pPr>
      <w:r>
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</w:t>
      </w:r>
      <w:r>
        <w:rPr>
          <w:spacing w:val="80"/>
        </w:rPr>
        <w:t xml:space="preserve"> </w:t>
      </w:r>
      <w:r>
        <w:rPr>
          <w:spacing w:val="-2"/>
        </w:rPr>
        <w:t>обстоятельствами.</w:t>
      </w:r>
    </w:p>
    <w:p w:rsidR="008B4097" w:rsidRDefault="00324E39">
      <w:pPr>
        <w:pStyle w:val="a5"/>
        <w:numPr>
          <w:ilvl w:val="0"/>
          <w:numId w:val="1"/>
        </w:numPr>
        <w:tabs>
          <w:tab w:val="left" w:pos="1277"/>
        </w:tabs>
        <w:ind w:right="135" w:firstLine="667"/>
        <w:jc w:val="both"/>
        <w:rPr>
          <w:rFonts w:ascii="Gill Sans MT" w:hAnsi="Gill Sans MT"/>
          <w:sz w:val="20"/>
        </w:rPr>
      </w:pPr>
      <w:r>
        <w:rPr>
          <w:sz w:val="20"/>
        </w:rPr>
        <w:t xml:space="preserve">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времени наступления и характере указанных </w:t>
      </w:r>
      <w:r>
        <w:rPr>
          <w:spacing w:val="-2"/>
          <w:sz w:val="20"/>
        </w:rPr>
        <w:t>обстоятельств.</w:t>
      </w:r>
    </w:p>
    <w:p w:rsidR="008B4097" w:rsidRDefault="00324E39">
      <w:pPr>
        <w:pStyle w:val="a3"/>
        <w:ind w:right="140" w:firstLine="667"/>
      </w:pPr>
      <w: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:rsidR="008B4097" w:rsidRDefault="00324E39">
      <w:pPr>
        <w:pStyle w:val="a5"/>
        <w:numPr>
          <w:ilvl w:val="0"/>
          <w:numId w:val="2"/>
        </w:numPr>
        <w:tabs>
          <w:tab w:val="left" w:pos="4514"/>
        </w:tabs>
        <w:spacing w:before="228"/>
        <w:ind w:left="4514" w:hanging="444"/>
        <w:jc w:val="both"/>
        <w:rPr>
          <w:sz w:val="20"/>
        </w:rPr>
      </w:pPr>
      <w:r>
        <w:rPr>
          <w:sz w:val="20"/>
        </w:rPr>
        <w:t>Действие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договора</w:t>
      </w:r>
    </w:p>
    <w:p w:rsidR="008B4097" w:rsidRDefault="00324E39">
      <w:pPr>
        <w:pStyle w:val="a5"/>
        <w:numPr>
          <w:ilvl w:val="0"/>
          <w:numId w:val="1"/>
        </w:numPr>
        <w:tabs>
          <w:tab w:val="left" w:pos="1273"/>
        </w:tabs>
        <w:spacing w:before="112" w:line="232" w:lineRule="exact"/>
        <w:ind w:left="1273" w:hanging="299"/>
        <w:jc w:val="both"/>
        <w:rPr>
          <w:rFonts w:ascii="Gill Sans MT" w:hAnsi="Gill Sans MT"/>
          <w:sz w:val="20"/>
        </w:rPr>
      </w:pPr>
      <w:r>
        <w:rPr>
          <w:sz w:val="20"/>
        </w:rPr>
        <w:t>Настоящий</w:t>
      </w:r>
      <w:r>
        <w:rPr>
          <w:spacing w:val="-10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5"/>
          <w:sz w:val="20"/>
        </w:rPr>
        <w:t xml:space="preserve"> </w:t>
      </w:r>
      <w:r>
        <w:rPr>
          <w:sz w:val="20"/>
        </w:rPr>
        <w:t>заключается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один</w:t>
      </w:r>
      <w:r>
        <w:rPr>
          <w:spacing w:val="-9"/>
          <w:sz w:val="20"/>
        </w:rPr>
        <w:t xml:space="preserve"> </w:t>
      </w:r>
      <w:r>
        <w:rPr>
          <w:sz w:val="20"/>
        </w:rPr>
        <w:t>календарный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год.</w:t>
      </w:r>
    </w:p>
    <w:p w:rsidR="008B4097" w:rsidRDefault="00324E39">
      <w:pPr>
        <w:pStyle w:val="a5"/>
        <w:numPr>
          <w:ilvl w:val="0"/>
          <w:numId w:val="1"/>
        </w:numPr>
        <w:tabs>
          <w:tab w:val="left" w:pos="1267"/>
        </w:tabs>
        <w:spacing w:before="1" w:line="237" w:lineRule="auto"/>
        <w:ind w:right="140" w:firstLine="707"/>
        <w:jc w:val="both"/>
        <w:rPr>
          <w:rFonts w:ascii="Gill Sans MT" w:hAnsi="Gill Sans MT"/>
          <w:sz w:val="20"/>
        </w:rPr>
      </w:pPr>
      <w:r>
        <w:rPr>
          <w:sz w:val="20"/>
        </w:rPr>
        <w:t>Настоящий договор считается продленным, на тот же срок и на тех же условиях,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</w:r>
    </w:p>
    <w:p w:rsidR="008B4097" w:rsidRDefault="00324E39">
      <w:pPr>
        <w:pStyle w:val="a5"/>
        <w:numPr>
          <w:ilvl w:val="0"/>
          <w:numId w:val="1"/>
        </w:numPr>
        <w:tabs>
          <w:tab w:val="left" w:pos="1263"/>
        </w:tabs>
        <w:spacing w:before="1"/>
        <w:ind w:left="1263" w:hanging="299"/>
        <w:jc w:val="both"/>
        <w:rPr>
          <w:rFonts w:ascii="Gill Sans MT" w:hAnsi="Gill Sans MT"/>
          <w:sz w:val="20"/>
        </w:rPr>
      </w:pPr>
      <w:r>
        <w:rPr>
          <w:sz w:val="20"/>
        </w:rPr>
        <w:t>Настоящий</w:t>
      </w:r>
      <w:r>
        <w:rPr>
          <w:spacing w:val="-8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6"/>
          <w:sz w:val="20"/>
        </w:rPr>
        <w:t xml:space="preserve"> </w:t>
      </w:r>
      <w:r>
        <w:rPr>
          <w:sz w:val="20"/>
        </w:rPr>
        <w:t>может</w:t>
      </w:r>
      <w:r>
        <w:rPr>
          <w:spacing w:val="-8"/>
          <w:sz w:val="20"/>
        </w:rPr>
        <w:t xml:space="preserve"> </w:t>
      </w:r>
      <w:r>
        <w:rPr>
          <w:sz w:val="20"/>
        </w:rPr>
        <w:t>быть</w:t>
      </w:r>
      <w:r>
        <w:rPr>
          <w:spacing w:val="-8"/>
          <w:sz w:val="20"/>
        </w:rPr>
        <w:t xml:space="preserve"> </w:t>
      </w:r>
      <w:r>
        <w:rPr>
          <w:sz w:val="20"/>
        </w:rPr>
        <w:t>расторгнут</w:t>
      </w:r>
      <w:r>
        <w:rPr>
          <w:spacing w:val="-8"/>
          <w:sz w:val="20"/>
        </w:rPr>
        <w:t xml:space="preserve"> </w:t>
      </w:r>
      <w:r>
        <w:rPr>
          <w:sz w:val="20"/>
        </w:rPr>
        <w:t>до</w:t>
      </w:r>
      <w:r>
        <w:rPr>
          <w:spacing w:val="-7"/>
          <w:sz w:val="20"/>
        </w:rPr>
        <w:t xml:space="preserve"> </w:t>
      </w:r>
      <w:r>
        <w:rPr>
          <w:sz w:val="20"/>
        </w:rPr>
        <w:t>окончания</w:t>
      </w:r>
      <w:r>
        <w:rPr>
          <w:spacing w:val="-8"/>
          <w:sz w:val="20"/>
        </w:rPr>
        <w:t xml:space="preserve"> </w:t>
      </w:r>
      <w:r>
        <w:rPr>
          <w:sz w:val="20"/>
        </w:rPr>
        <w:t>срока</w:t>
      </w:r>
      <w:r>
        <w:rPr>
          <w:spacing w:val="-6"/>
          <w:sz w:val="20"/>
        </w:rPr>
        <w:t xml:space="preserve"> </w:t>
      </w:r>
      <w:r>
        <w:rPr>
          <w:sz w:val="20"/>
        </w:rPr>
        <w:t>его</w:t>
      </w:r>
      <w:r>
        <w:rPr>
          <w:spacing w:val="-7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сторон.</w:t>
      </w:r>
    </w:p>
    <w:p w:rsidR="008B4097" w:rsidRDefault="00324E39">
      <w:pPr>
        <w:pStyle w:val="a5"/>
        <w:numPr>
          <w:ilvl w:val="0"/>
          <w:numId w:val="2"/>
        </w:numPr>
        <w:tabs>
          <w:tab w:val="left" w:pos="4569"/>
        </w:tabs>
        <w:spacing w:before="228" w:line="232" w:lineRule="exact"/>
        <w:ind w:left="4569" w:hanging="311"/>
        <w:jc w:val="both"/>
        <w:rPr>
          <w:sz w:val="20"/>
        </w:rPr>
      </w:pPr>
      <w:r>
        <w:rPr>
          <w:sz w:val="20"/>
        </w:rPr>
        <w:t>Прочие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условия</w:t>
      </w:r>
    </w:p>
    <w:p w:rsidR="008B4097" w:rsidRDefault="00324E39">
      <w:pPr>
        <w:pStyle w:val="a5"/>
        <w:numPr>
          <w:ilvl w:val="0"/>
          <w:numId w:val="1"/>
        </w:numPr>
        <w:tabs>
          <w:tab w:val="left" w:pos="1402"/>
        </w:tabs>
        <w:spacing w:before="1" w:line="237" w:lineRule="auto"/>
        <w:ind w:right="134" w:firstLine="808"/>
        <w:jc w:val="both"/>
        <w:rPr>
          <w:rFonts w:ascii="Gill Sans MT" w:hAnsi="Gill Sans MT"/>
          <w:sz w:val="20"/>
        </w:rPr>
      </w:pPr>
      <w:r>
        <w:rPr>
          <w:sz w:val="20"/>
        </w:rPr>
        <w:t>Все изменения, которые вносятся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8B4097" w:rsidRDefault="008B4097">
      <w:pPr>
        <w:pStyle w:val="a5"/>
        <w:spacing w:line="237" w:lineRule="auto"/>
        <w:rPr>
          <w:rFonts w:ascii="Gill Sans MT" w:hAnsi="Gill Sans MT"/>
          <w:sz w:val="20"/>
        </w:rPr>
        <w:sectPr w:rsidR="008B4097">
          <w:pgSz w:w="12240" w:h="15840"/>
          <w:pgMar w:top="200" w:right="720" w:bottom="280" w:left="1440" w:header="720" w:footer="720" w:gutter="0"/>
          <w:cols w:space="720"/>
        </w:sectPr>
      </w:pPr>
    </w:p>
    <w:p w:rsidR="008B4097" w:rsidRDefault="00324E39">
      <w:pPr>
        <w:pStyle w:val="a5"/>
        <w:numPr>
          <w:ilvl w:val="0"/>
          <w:numId w:val="1"/>
        </w:numPr>
        <w:tabs>
          <w:tab w:val="left" w:pos="1287"/>
        </w:tabs>
        <w:spacing w:before="77"/>
        <w:ind w:right="140" w:firstLine="707"/>
        <w:jc w:val="both"/>
        <w:rPr>
          <w:rFonts w:ascii="Gill Sans MT" w:hAnsi="Gill Sans MT"/>
          <w:sz w:val="20"/>
        </w:rPr>
      </w:pPr>
      <w:r>
        <w:lastRenderedPageBreak/>
        <w:t xml:space="preserve">В </w:t>
      </w:r>
      <w:r>
        <w:rPr>
          <w:sz w:val="20"/>
        </w:rPr>
        <w:t>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:rsidR="008B4097" w:rsidRDefault="00324E39">
      <w:pPr>
        <w:pStyle w:val="a5"/>
        <w:numPr>
          <w:ilvl w:val="0"/>
          <w:numId w:val="1"/>
        </w:numPr>
        <w:tabs>
          <w:tab w:val="left" w:pos="1352"/>
        </w:tabs>
        <w:ind w:right="132" w:firstLine="758"/>
        <w:jc w:val="both"/>
        <w:rPr>
          <w:rFonts w:ascii="Gill Sans MT" w:hAnsi="Gill Sans MT"/>
          <w:sz w:val="20"/>
        </w:rPr>
      </w:pPr>
      <w:r>
        <w:rPr>
          <w:sz w:val="20"/>
        </w:rPr>
        <w:t>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закона "Об отходах производства и потребления"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иными</w:t>
      </w:r>
      <w:r>
        <w:rPr>
          <w:spacing w:val="-4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-2"/>
          <w:sz w:val="20"/>
        </w:rPr>
        <w:t xml:space="preserve"> </w:t>
      </w:r>
      <w:r>
        <w:rPr>
          <w:sz w:val="20"/>
        </w:rPr>
        <w:t>правовыми</w:t>
      </w:r>
      <w:r>
        <w:rPr>
          <w:spacing w:val="-4"/>
          <w:sz w:val="20"/>
        </w:rPr>
        <w:t xml:space="preserve"> </w:t>
      </w:r>
      <w:r>
        <w:rPr>
          <w:sz w:val="20"/>
        </w:rPr>
        <w:t>актами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сфере</w:t>
      </w:r>
      <w:r>
        <w:rPr>
          <w:spacing w:val="-3"/>
          <w:sz w:val="20"/>
        </w:rPr>
        <w:t xml:space="preserve"> </w:t>
      </w:r>
      <w:r>
        <w:rPr>
          <w:sz w:val="20"/>
        </w:rPr>
        <w:t>обращения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твердыми коммунальными отходами.</w:t>
      </w:r>
    </w:p>
    <w:p w:rsidR="008B4097" w:rsidRDefault="00324E39">
      <w:pPr>
        <w:pStyle w:val="a5"/>
        <w:numPr>
          <w:ilvl w:val="0"/>
          <w:numId w:val="1"/>
        </w:numPr>
        <w:tabs>
          <w:tab w:val="left" w:pos="1314"/>
        </w:tabs>
        <w:spacing w:line="231" w:lineRule="exact"/>
        <w:ind w:left="1314" w:hanging="299"/>
        <w:jc w:val="both"/>
        <w:rPr>
          <w:rFonts w:ascii="Gill Sans MT" w:hAnsi="Gill Sans MT"/>
          <w:sz w:val="20"/>
        </w:rPr>
      </w:pPr>
      <w:r>
        <w:rPr>
          <w:sz w:val="20"/>
        </w:rPr>
        <w:t>Настоящий</w:t>
      </w:r>
      <w:r>
        <w:rPr>
          <w:spacing w:val="-9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7"/>
          <w:sz w:val="20"/>
        </w:rPr>
        <w:t xml:space="preserve"> </w:t>
      </w:r>
      <w:r>
        <w:rPr>
          <w:sz w:val="20"/>
        </w:rPr>
        <w:t>составлен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  <w:r>
        <w:rPr>
          <w:spacing w:val="-7"/>
          <w:sz w:val="20"/>
        </w:rPr>
        <w:t xml:space="preserve"> </w:t>
      </w:r>
      <w:r>
        <w:rPr>
          <w:sz w:val="20"/>
        </w:rPr>
        <w:t>экземплярах,</w:t>
      </w:r>
      <w:r>
        <w:rPr>
          <w:spacing w:val="-8"/>
          <w:sz w:val="20"/>
        </w:rPr>
        <w:t xml:space="preserve"> </w:t>
      </w:r>
      <w:r>
        <w:rPr>
          <w:sz w:val="20"/>
        </w:rPr>
        <w:t>имеющих</w:t>
      </w:r>
      <w:r>
        <w:rPr>
          <w:spacing w:val="-8"/>
          <w:sz w:val="20"/>
        </w:rPr>
        <w:t xml:space="preserve"> </w:t>
      </w:r>
      <w:r>
        <w:rPr>
          <w:sz w:val="20"/>
        </w:rPr>
        <w:t>равную</w:t>
      </w:r>
      <w:r>
        <w:rPr>
          <w:spacing w:val="-8"/>
          <w:sz w:val="20"/>
        </w:rPr>
        <w:t xml:space="preserve"> </w:t>
      </w:r>
      <w:r>
        <w:rPr>
          <w:sz w:val="20"/>
        </w:rPr>
        <w:t>юридическую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силу.</w:t>
      </w:r>
    </w:p>
    <w:p w:rsidR="008B4097" w:rsidRDefault="00324E39">
      <w:pPr>
        <w:pStyle w:val="a5"/>
        <w:numPr>
          <w:ilvl w:val="0"/>
          <w:numId w:val="1"/>
        </w:numPr>
        <w:tabs>
          <w:tab w:val="left" w:pos="1314"/>
        </w:tabs>
        <w:spacing w:line="229" w:lineRule="exact"/>
        <w:ind w:left="1314" w:hanging="299"/>
        <w:jc w:val="both"/>
        <w:rPr>
          <w:rFonts w:ascii="Gill Sans MT" w:hAnsi="Gill Sans MT"/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z w:val="20"/>
        </w:rPr>
        <w:t>настоящему</w:t>
      </w:r>
      <w:r>
        <w:rPr>
          <w:spacing w:val="-8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7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9"/>
          <w:sz w:val="20"/>
        </w:rPr>
        <w:t xml:space="preserve"> </w:t>
      </w:r>
      <w:r>
        <w:rPr>
          <w:sz w:val="20"/>
        </w:rPr>
        <w:t>его</w:t>
      </w:r>
      <w:r>
        <w:rPr>
          <w:spacing w:val="-6"/>
          <w:sz w:val="20"/>
        </w:rPr>
        <w:t xml:space="preserve"> </w:t>
      </w:r>
      <w:r>
        <w:rPr>
          <w:sz w:val="20"/>
        </w:rPr>
        <w:t>неотъемлемой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частью.</w:t>
      </w:r>
    </w:p>
    <w:p w:rsidR="008B4097" w:rsidRDefault="00324E39">
      <w:pPr>
        <w:pStyle w:val="a5"/>
        <w:numPr>
          <w:ilvl w:val="0"/>
          <w:numId w:val="1"/>
        </w:numPr>
        <w:tabs>
          <w:tab w:val="left" w:pos="1263"/>
        </w:tabs>
        <w:ind w:right="142" w:firstLine="758"/>
        <w:jc w:val="both"/>
        <w:rPr>
          <w:rFonts w:ascii="Gill Sans MT" w:hAnsi="Gill Sans MT"/>
          <w:sz w:val="18"/>
        </w:rPr>
      </w:pPr>
      <w:r>
        <w:rPr>
          <w:sz w:val="20"/>
        </w:rPr>
        <w:t>Стороны признают равную юридическую силу собственноручной подписи и факсимиле подписи (воспроизведенное</w:t>
      </w:r>
      <w:r>
        <w:rPr>
          <w:spacing w:val="-2"/>
          <w:sz w:val="20"/>
        </w:rPr>
        <w:t xml:space="preserve"> </w:t>
      </w:r>
      <w:r>
        <w:rPr>
          <w:sz w:val="20"/>
        </w:rPr>
        <w:t>механическим</w:t>
      </w:r>
      <w:r>
        <w:rPr>
          <w:spacing w:val="-1"/>
          <w:sz w:val="20"/>
        </w:rPr>
        <w:t xml:space="preserve"> </w:t>
      </w:r>
      <w:r>
        <w:rPr>
          <w:sz w:val="20"/>
        </w:rPr>
        <w:t>способом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использованием</w:t>
      </w:r>
      <w:r>
        <w:rPr>
          <w:spacing w:val="-1"/>
          <w:sz w:val="20"/>
        </w:rPr>
        <w:t xml:space="preserve"> </w:t>
      </w:r>
      <w:r>
        <w:rPr>
          <w:sz w:val="20"/>
        </w:rPr>
        <w:t>клише).</w:t>
      </w:r>
      <w:r>
        <w:rPr>
          <w:spacing w:val="-2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-2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-2"/>
          <w:sz w:val="20"/>
        </w:rPr>
        <w:t xml:space="preserve"> </w:t>
      </w:r>
      <w:r>
        <w:rPr>
          <w:sz w:val="20"/>
        </w:rPr>
        <w:t>факсимиле на договоре, актах, дополнениях и изменениях к договору.</w:t>
      </w:r>
    </w:p>
    <w:p w:rsidR="008B4097" w:rsidRDefault="00324E39">
      <w:pPr>
        <w:pStyle w:val="a5"/>
        <w:numPr>
          <w:ilvl w:val="0"/>
          <w:numId w:val="2"/>
        </w:numPr>
        <w:tabs>
          <w:tab w:val="left" w:pos="4245"/>
        </w:tabs>
        <w:spacing w:before="110"/>
        <w:ind w:left="4245" w:hanging="244"/>
        <w:jc w:val="both"/>
        <w:rPr>
          <w:sz w:val="20"/>
        </w:rPr>
      </w:pPr>
      <w:r>
        <w:rPr>
          <w:sz w:val="20"/>
        </w:rPr>
        <w:t>Реквизиты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подписи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сторон:</w:t>
      </w:r>
    </w:p>
    <w:p w:rsidR="008B4097" w:rsidRDefault="008B4097">
      <w:pPr>
        <w:pStyle w:val="a3"/>
        <w:spacing w:before="118"/>
        <w:ind w:left="0"/>
        <w:jc w:val="left"/>
      </w:pPr>
    </w:p>
    <w:tbl>
      <w:tblPr>
        <w:tblStyle w:val="TableNormal"/>
        <w:tblW w:w="0" w:type="auto"/>
        <w:tblInd w:w="15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2"/>
        <w:gridCol w:w="4955"/>
      </w:tblGrid>
      <w:tr w:rsidR="008B4097">
        <w:trPr>
          <w:trHeight w:val="287"/>
        </w:trPr>
        <w:tc>
          <w:tcPr>
            <w:tcW w:w="4952" w:type="dxa"/>
          </w:tcPr>
          <w:p w:rsidR="008B4097" w:rsidRDefault="00324E39">
            <w:pPr>
              <w:pStyle w:val="TableParagraph"/>
              <w:spacing w:line="268" w:lineRule="exact"/>
              <w:ind w:left="1208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оператор:</w:t>
            </w:r>
          </w:p>
        </w:tc>
        <w:tc>
          <w:tcPr>
            <w:tcW w:w="4955" w:type="dxa"/>
          </w:tcPr>
          <w:p w:rsidR="008B4097" w:rsidRDefault="00324E39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Потребитель:</w:t>
            </w:r>
          </w:p>
        </w:tc>
      </w:tr>
      <w:tr w:rsidR="008B4097">
        <w:trPr>
          <w:trHeight w:val="290"/>
        </w:trPr>
        <w:tc>
          <w:tcPr>
            <w:tcW w:w="4952" w:type="dxa"/>
          </w:tcPr>
          <w:p w:rsidR="008B4097" w:rsidRDefault="00324E39"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След»</w:t>
            </w:r>
          </w:p>
        </w:tc>
        <w:tc>
          <w:tcPr>
            <w:tcW w:w="4955" w:type="dxa"/>
          </w:tcPr>
          <w:p w:rsidR="008B4097" w:rsidRPr="008C2A11" w:rsidRDefault="00324E39">
            <w:pPr>
              <w:pStyle w:val="TableParagraph"/>
              <w:spacing w:line="270" w:lineRule="exact"/>
              <w:rPr>
                <w:rFonts w:asciiTheme="minorHAnsi" w:hAnsiTheme="minorHAnsi"/>
                <w:sz w:val="24"/>
              </w:rPr>
            </w:pPr>
            <w:r>
              <w:rPr>
                <w:spacing w:val="-2"/>
                <w:w w:val="105"/>
                <w:sz w:val="24"/>
              </w:rPr>
              <w:t>Наименование</w:t>
            </w:r>
            <w:r>
              <w:rPr>
                <w:rFonts w:ascii="Gill Sans MT" w:hAnsi="Gill Sans MT"/>
                <w:spacing w:val="-2"/>
                <w:w w:val="105"/>
                <w:sz w:val="24"/>
              </w:rPr>
              <w:t>:</w:t>
            </w:r>
            <w:r w:rsidR="008C2A11">
              <w:rPr>
                <w:rFonts w:asciiTheme="minorHAnsi" w:hAnsiTheme="minorHAnsi"/>
                <w:spacing w:val="-2"/>
                <w:w w:val="105"/>
                <w:sz w:val="24"/>
              </w:rPr>
              <w:t xml:space="preserve"> Ковалев Александр Владимирович</w:t>
            </w:r>
          </w:p>
        </w:tc>
      </w:tr>
      <w:tr w:rsidR="008B4097">
        <w:trPr>
          <w:trHeight w:val="288"/>
        </w:trPr>
        <w:tc>
          <w:tcPr>
            <w:tcW w:w="4952" w:type="dxa"/>
          </w:tcPr>
          <w:p w:rsidR="008B4097" w:rsidRDefault="008B40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55" w:type="dxa"/>
          </w:tcPr>
          <w:p w:rsidR="008B4097" w:rsidRDefault="008B4097">
            <w:pPr>
              <w:pStyle w:val="TableParagraph"/>
              <w:ind w:left="0"/>
              <w:rPr>
                <w:sz w:val="20"/>
              </w:rPr>
            </w:pPr>
          </w:p>
        </w:tc>
      </w:tr>
      <w:tr w:rsidR="008B4097">
        <w:trPr>
          <w:trHeight w:val="551"/>
        </w:trPr>
        <w:tc>
          <w:tcPr>
            <w:tcW w:w="4952" w:type="dxa"/>
          </w:tcPr>
          <w:p w:rsidR="008B4097" w:rsidRDefault="00324E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162609,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Вологодская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г.Череповец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8B4097" w:rsidRDefault="00324E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rFonts w:ascii="Gill Sans MT" w:hAnsi="Gill Sans MT"/>
                <w:sz w:val="24"/>
              </w:rPr>
              <w:t>.</w:t>
            </w:r>
            <w:r>
              <w:rPr>
                <w:rFonts w:ascii="Gill Sans MT" w:hAnsi="Gill Sans MT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Октябрьский,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75А,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офис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55" w:type="dxa"/>
          </w:tcPr>
          <w:p w:rsidR="008B4097" w:rsidRPr="008C2A11" w:rsidRDefault="00324E39">
            <w:pPr>
              <w:pStyle w:val="TableParagraph"/>
              <w:spacing w:line="271" w:lineRule="exact"/>
              <w:rPr>
                <w:rFonts w:asciiTheme="minorHAnsi" w:hAnsiTheme="minorHAnsi"/>
                <w:sz w:val="24"/>
              </w:rPr>
            </w:pPr>
            <w:proofErr w:type="gramStart"/>
            <w:r>
              <w:rPr>
                <w:spacing w:val="-2"/>
                <w:w w:val="105"/>
                <w:sz w:val="24"/>
              </w:rPr>
              <w:t>Юр.адрес</w:t>
            </w:r>
            <w:proofErr w:type="gramEnd"/>
            <w:r>
              <w:rPr>
                <w:rFonts w:ascii="Gill Sans MT" w:hAnsi="Gill Sans MT"/>
                <w:spacing w:val="-2"/>
                <w:w w:val="105"/>
                <w:sz w:val="24"/>
              </w:rPr>
              <w:t>:</w:t>
            </w:r>
            <w:r w:rsidR="008C2A11">
              <w:rPr>
                <w:rFonts w:asciiTheme="minorHAnsi" w:hAnsiTheme="minorHAnsi"/>
                <w:spacing w:val="-2"/>
                <w:w w:val="105"/>
                <w:sz w:val="24"/>
              </w:rPr>
              <w:t xml:space="preserve">162610 Вологодская обл. </w:t>
            </w:r>
            <w:proofErr w:type="spellStart"/>
            <w:r w:rsidR="008C2A11">
              <w:rPr>
                <w:rFonts w:asciiTheme="minorHAnsi" w:hAnsiTheme="minorHAnsi"/>
                <w:spacing w:val="-2"/>
                <w:w w:val="105"/>
                <w:sz w:val="24"/>
              </w:rPr>
              <w:t>г.Череповец</w:t>
            </w:r>
            <w:proofErr w:type="spellEnd"/>
            <w:r w:rsidR="008C2A11">
              <w:rPr>
                <w:rFonts w:asciiTheme="minorHAnsi" w:hAnsiTheme="minorHAnsi"/>
                <w:spacing w:val="-2"/>
                <w:w w:val="105"/>
                <w:sz w:val="24"/>
              </w:rPr>
              <w:t>, ул. Чкалова. д. 2/30, кв. 47</w:t>
            </w:r>
          </w:p>
        </w:tc>
      </w:tr>
      <w:tr w:rsidR="008B4097">
        <w:trPr>
          <w:trHeight w:val="287"/>
        </w:trPr>
        <w:tc>
          <w:tcPr>
            <w:tcW w:w="4952" w:type="dxa"/>
          </w:tcPr>
          <w:p w:rsidR="008B4097" w:rsidRDefault="008B40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55" w:type="dxa"/>
          </w:tcPr>
          <w:p w:rsidR="008B4097" w:rsidRDefault="008B4097">
            <w:pPr>
              <w:pStyle w:val="TableParagraph"/>
              <w:ind w:left="0"/>
              <w:rPr>
                <w:sz w:val="20"/>
              </w:rPr>
            </w:pPr>
          </w:p>
        </w:tc>
      </w:tr>
      <w:tr w:rsidR="008B4097">
        <w:trPr>
          <w:trHeight w:val="287"/>
        </w:trPr>
        <w:tc>
          <w:tcPr>
            <w:tcW w:w="4952" w:type="dxa"/>
          </w:tcPr>
          <w:p w:rsidR="008B4097" w:rsidRDefault="00324E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ИНН/КПП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3528213203/352801001</w:t>
            </w:r>
          </w:p>
        </w:tc>
        <w:tc>
          <w:tcPr>
            <w:tcW w:w="4955" w:type="dxa"/>
          </w:tcPr>
          <w:p w:rsidR="008B4097" w:rsidRDefault="00324E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адрес:</w:t>
            </w:r>
            <w:r w:rsidR="005B2DAF">
              <w:t xml:space="preserve"> </w:t>
            </w:r>
            <w:r w:rsidR="005B2DAF" w:rsidRPr="005B2DAF">
              <w:rPr>
                <w:spacing w:val="-2"/>
                <w:sz w:val="24"/>
              </w:rPr>
              <w:t xml:space="preserve">162610 Вологодская обл. </w:t>
            </w:r>
            <w:proofErr w:type="spellStart"/>
            <w:r w:rsidR="005B2DAF" w:rsidRPr="005B2DAF">
              <w:rPr>
                <w:spacing w:val="-2"/>
                <w:sz w:val="24"/>
              </w:rPr>
              <w:t>г.Череповец</w:t>
            </w:r>
            <w:proofErr w:type="spellEnd"/>
            <w:r w:rsidR="005B2DAF" w:rsidRPr="005B2DAF">
              <w:rPr>
                <w:spacing w:val="-2"/>
                <w:sz w:val="24"/>
              </w:rPr>
              <w:t>, ул. Чкалова. д. 2/30, кв. 47</w:t>
            </w:r>
          </w:p>
        </w:tc>
      </w:tr>
      <w:tr w:rsidR="008B4097">
        <w:trPr>
          <w:trHeight w:val="287"/>
        </w:trPr>
        <w:tc>
          <w:tcPr>
            <w:tcW w:w="4952" w:type="dxa"/>
          </w:tcPr>
          <w:p w:rsidR="008B4097" w:rsidRDefault="008B40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55" w:type="dxa"/>
          </w:tcPr>
          <w:p w:rsidR="008B4097" w:rsidRDefault="008B4097">
            <w:pPr>
              <w:pStyle w:val="TableParagraph"/>
              <w:ind w:left="0"/>
              <w:rPr>
                <w:sz w:val="20"/>
              </w:rPr>
            </w:pPr>
          </w:p>
        </w:tc>
      </w:tr>
      <w:tr w:rsidR="008B4097">
        <w:trPr>
          <w:trHeight w:val="290"/>
        </w:trPr>
        <w:tc>
          <w:tcPr>
            <w:tcW w:w="4952" w:type="dxa"/>
          </w:tcPr>
          <w:p w:rsidR="008B4097" w:rsidRDefault="00324E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ОГРН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1143528004102</w:t>
            </w:r>
          </w:p>
        </w:tc>
        <w:tc>
          <w:tcPr>
            <w:tcW w:w="4955" w:type="dxa"/>
          </w:tcPr>
          <w:p w:rsidR="008B4097" w:rsidRDefault="00324E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ИНН/КПП</w:t>
            </w:r>
            <w:r w:rsidR="008C2A11" w:rsidRPr="008C2A11">
              <w:rPr>
                <w:spacing w:val="-2"/>
                <w:sz w:val="24"/>
              </w:rPr>
              <w:t>352808934012</w:t>
            </w:r>
            <w:r>
              <w:rPr>
                <w:spacing w:val="-2"/>
                <w:sz w:val="24"/>
              </w:rPr>
              <w:t>/0</w:t>
            </w:r>
          </w:p>
        </w:tc>
      </w:tr>
      <w:tr w:rsidR="008B4097">
        <w:trPr>
          <w:trHeight w:val="287"/>
        </w:trPr>
        <w:tc>
          <w:tcPr>
            <w:tcW w:w="4952" w:type="dxa"/>
          </w:tcPr>
          <w:p w:rsidR="008B4097" w:rsidRDefault="008B40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55" w:type="dxa"/>
          </w:tcPr>
          <w:p w:rsidR="008B4097" w:rsidRDefault="00324E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ОГРН</w:t>
            </w:r>
          </w:p>
        </w:tc>
      </w:tr>
      <w:tr w:rsidR="008B4097">
        <w:trPr>
          <w:trHeight w:val="287"/>
        </w:trPr>
        <w:tc>
          <w:tcPr>
            <w:tcW w:w="4952" w:type="dxa"/>
          </w:tcPr>
          <w:p w:rsidR="008B4097" w:rsidRDefault="00324E39">
            <w:pPr>
              <w:pStyle w:val="TableParagraph"/>
              <w:spacing w:line="268" w:lineRule="exact"/>
              <w:rPr>
                <w:rFonts w:ascii="Gill Sans MT" w:hAnsi="Gill Sans MT"/>
                <w:sz w:val="24"/>
              </w:rPr>
            </w:pPr>
            <w:r>
              <w:rPr>
                <w:sz w:val="24"/>
              </w:rPr>
              <w:t>р/с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Gill Sans MT" w:hAnsi="Gill Sans MT"/>
                <w:spacing w:val="-4"/>
                <w:w w:val="110"/>
                <w:sz w:val="24"/>
              </w:rPr>
              <w:t>40702810584070001060</w:t>
            </w:r>
          </w:p>
        </w:tc>
        <w:tc>
          <w:tcPr>
            <w:tcW w:w="4955" w:type="dxa"/>
          </w:tcPr>
          <w:p w:rsidR="008B4097" w:rsidRDefault="00324E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р/с</w:t>
            </w:r>
          </w:p>
        </w:tc>
      </w:tr>
      <w:tr w:rsidR="008B4097">
        <w:trPr>
          <w:trHeight w:val="287"/>
        </w:trPr>
        <w:tc>
          <w:tcPr>
            <w:tcW w:w="4952" w:type="dxa"/>
          </w:tcPr>
          <w:p w:rsidR="008B4097" w:rsidRDefault="008B40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55" w:type="dxa"/>
          </w:tcPr>
          <w:p w:rsidR="008B4097" w:rsidRDefault="008B4097">
            <w:pPr>
              <w:pStyle w:val="TableParagraph"/>
              <w:ind w:left="0"/>
              <w:rPr>
                <w:sz w:val="20"/>
              </w:rPr>
            </w:pPr>
          </w:p>
        </w:tc>
      </w:tr>
      <w:tr w:rsidR="008B4097">
        <w:trPr>
          <w:trHeight w:val="551"/>
        </w:trPr>
        <w:tc>
          <w:tcPr>
            <w:tcW w:w="4952" w:type="dxa"/>
          </w:tcPr>
          <w:p w:rsidR="008B4097" w:rsidRDefault="00324E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Ф.ОПЕРУ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ВТБ</w:t>
            </w:r>
            <w:r>
              <w:rPr>
                <w:spacing w:val="-4"/>
                <w:sz w:val="24"/>
              </w:rPr>
              <w:t xml:space="preserve"> (ПАО)</w:t>
            </w:r>
          </w:p>
          <w:p w:rsidR="008B4097" w:rsidRDefault="00324E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 Санкт</w:t>
            </w:r>
            <w:r>
              <w:rPr>
                <w:rFonts w:ascii="Gill Sans MT" w:hAnsi="Gill Sans MT"/>
                <w:sz w:val="24"/>
              </w:rPr>
              <w:t>-</w:t>
            </w:r>
            <w:r>
              <w:rPr>
                <w:spacing w:val="-2"/>
                <w:sz w:val="24"/>
              </w:rPr>
              <w:t>Петербурге</w:t>
            </w:r>
          </w:p>
        </w:tc>
        <w:tc>
          <w:tcPr>
            <w:tcW w:w="4955" w:type="dxa"/>
          </w:tcPr>
          <w:p w:rsidR="008B4097" w:rsidRDefault="008B4097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8B4097">
        <w:trPr>
          <w:trHeight w:val="287"/>
        </w:trPr>
        <w:tc>
          <w:tcPr>
            <w:tcW w:w="4952" w:type="dxa"/>
          </w:tcPr>
          <w:p w:rsidR="008B4097" w:rsidRDefault="008B40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55" w:type="dxa"/>
          </w:tcPr>
          <w:p w:rsidR="008B4097" w:rsidRDefault="008B4097">
            <w:pPr>
              <w:pStyle w:val="TableParagraph"/>
              <w:ind w:left="0"/>
              <w:rPr>
                <w:sz w:val="20"/>
              </w:rPr>
            </w:pPr>
          </w:p>
        </w:tc>
      </w:tr>
      <w:tr w:rsidR="008B4097">
        <w:trPr>
          <w:trHeight w:val="290"/>
        </w:trPr>
        <w:tc>
          <w:tcPr>
            <w:tcW w:w="4952" w:type="dxa"/>
          </w:tcPr>
          <w:p w:rsidR="008B4097" w:rsidRDefault="00324E39">
            <w:pPr>
              <w:pStyle w:val="TableParagraph"/>
              <w:spacing w:line="270" w:lineRule="exact"/>
              <w:rPr>
                <w:rFonts w:ascii="Gill Sans MT" w:hAnsi="Gill Sans MT"/>
                <w:sz w:val="24"/>
              </w:rPr>
            </w:pPr>
            <w:r>
              <w:rPr>
                <w:sz w:val="24"/>
              </w:rPr>
              <w:t xml:space="preserve">к/с </w:t>
            </w:r>
            <w:r>
              <w:rPr>
                <w:spacing w:val="-2"/>
                <w:sz w:val="24"/>
              </w:rPr>
              <w:t>301018102</w:t>
            </w:r>
            <w:r>
              <w:rPr>
                <w:rFonts w:ascii="Gill Sans MT" w:hAnsi="Gill Sans MT"/>
                <w:spacing w:val="-2"/>
                <w:sz w:val="24"/>
              </w:rPr>
              <w:t>00000000704</w:t>
            </w:r>
          </w:p>
        </w:tc>
        <w:tc>
          <w:tcPr>
            <w:tcW w:w="4955" w:type="dxa"/>
          </w:tcPr>
          <w:p w:rsidR="008B4097" w:rsidRDefault="00324E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к/с</w:t>
            </w:r>
          </w:p>
        </w:tc>
      </w:tr>
      <w:tr w:rsidR="008B4097">
        <w:trPr>
          <w:trHeight w:val="287"/>
        </w:trPr>
        <w:tc>
          <w:tcPr>
            <w:tcW w:w="4952" w:type="dxa"/>
          </w:tcPr>
          <w:p w:rsidR="008B4097" w:rsidRDefault="008B40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55" w:type="dxa"/>
          </w:tcPr>
          <w:p w:rsidR="008B4097" w:rsidRDefault="00324E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БИК</w:t>
            </w:r>
          </w:p>
        </w:tc>
      </w:tr>
      <w:tr w:rsidR="008B4097">
        <w:trPr>
          <w:trHeight w:val="287"/>
        </w:trPr>
        <w:tc>
          <w:tcPr>
            <w:tcW w:w="4952" w:type="dxa"/>
          </w:tcPr>
          <w:p w:rsidR="008B4097" w:rsidRDefault="00324E39">
            <w:pPr>
              <w:pStyle w:val="TableParagraph"/>
              <w:spacing w:line="268" w:lineRule="exact"/>
              <w:rPr>
                <w:rFonts w:ascii="Gill Sans MT" w:hAnsi="Gill Sans MT"/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04403070</w:t>
            </w:r>
            <w:r>
              <w:rPr>
                <w:rFonts w:ascii="Gill Sans MT" w:hAnsi="Gill Sans MT"/>
                <w:spacing w:val="-2"/>
                <w:sz w:val="24"/>
              </w:rPr>
              <w:t>4</w:t>
            </w:r>
          </w:p>
        </w:tc>
        <w:tc>
          <w:tcPr>
            <w:tcW w:w="4955" w:type="dxa"/>
          </w:tcPr>
          <w:p w:rsidR="008B4097" w:rsidRDefault="00324E39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Телефон:+</w:t>
            </w:r>
            <w:proofErr w:type="gramEnd"/>
            <w:r>
              <w:rPr>
                <w:spacing w:val="-2"/>
                <w:sz w:val="24"/>
              </w:rPr>
              <w:t>7 962 666 2022; +7 921 256 46 86</w:t>
            </w:r>
          </w:p>
        </w:tc>
      </w:tr>
      <w:tr w:rsidR="008B4097" w:rsidRPr="005B2DAF">
        <w:trPr>
          <w:trHeight w:val="287"/>
        </w:trPr>
        <w:tc>
          <w:tcPr>
            <w:tcW w:w="4952" w:type="dxa"/>
          </w:tcPr>
          <w:p w:rsidR="008B4097" w:rsidRDefault="008B40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55" w:type="dxa"/>
          </w:tcPr>
          <w:p w:rsidR="008B4097" w:rsidRPr="00324E39" w:rsidRDefault="00324E39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324E39">
              <w:rPr>
                <w:spacing w:val="-11"/>
                <w:w w:val="105"/>
                <w:sz w:val="24"/>
                <w:lang w:val="en-US"/>
              </w:rPr>
              <w:t>e-</w:t>
            </w:r>
            <w:r w:rsidRPr="00324E39">
              <w:rPr>
                <w:spacing w:val="-2"/>
                <w:w w:val="120"/>
                <w:sz w:val="24"/>
                <w:lang w:val="en-US"/>
              </w:rPr>
              <w:t xml:space="preserve">mail: </w:t>
            </w:r>
            <w:r w:rsidR="005B2DAF" w:rsidRPr="005B2DAF">
              <w:rPr>
                <w:spacing w:val="-2"/>
                <w:w w:val="120"/>
                <w:sz w:val="24"/>
                <w:lang w:val="en-US"/>
              </w:rPr>
              <w:t>kovalev261081@yandex.ru</w:t>
            </w:r>
            <w:bookmarkStart w:id="0" w:name="_GoBack"/>
            <w:bookmarkEnd w:id="0"/>
          </w:p>
        </w:tc>
      </w:tr>
      <w:tr w:rsidR="008B4097" w:rsidRPr="005B2DAF">
        <w:trPr>
          <w:trHeight w:val="287"/>
        </w:trPr>
        <w:tc>
          <w:tcPr>
            <w:tcW w:w="4952" w:type="dxa"/>
          </w:tcPr>
          <w:p w:rsidR="008B4097" w:rsidRPr="00324E39" w:rsidRDefault="008B4097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4955" w:type="dxa"/>
          </w:tcPr>
          <w:p w:rsidR="008B4097" w:rsidRPr="00324E39" w:rsidRDefault="008B4097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8B4097">
        <w:trPr>
          <w:trHeight w:val="1788"/>
        </w:trPr>
        <w:tc>
          <w:tcPr>
            <w:tcW w:w="4952" w:type="dxa"/>
          </w:tcPr>
          <w:p w:rsidR="008B4097" w:rsidRDefault="00324E39">
            <w:pPr>
              <w:pStyle w:val="TableParagraph"/>
              <w:tabs>
                <w:tab w:val="left" w:pos="3282"/>
              </w:tabs>
              <w:spacing w:before="271"/>
              <w:ind w:left="162"/>
              <w:rPr>
                <w:rFonts w:ascii="Gill Sans MT"/>
                <w:sz w:val="24"/>
              </w:rPr>
            </w:pPr>
            <w:r w:rsidRPr="00324E39">
              <w:rPr>
                <w:sz w:val="24"/>
                <w:u w:val="single"/>
                <w:lang w:val="en-US"/>
              </w:rPr>
              <w:tab/>
            </w:r>
            <w:r>
              <w:rPr>
                <w:rFonts w:ascii="Gill Sans MT"/>
                <w:spacing w:val="-10"/>
                <w:w w:val="110"/>
                <w:sz w:val="24"/>
              </w:rPr>
              <w:t>/</w:t>
            </w:r>
          </w:p>
          <w:p w:rsidR="008B4097" w:rsidRDefault="00324E39">
            <w:pPr>
              <w:pStyle w:val="TableParagraph"/>
              <w:tabs>
                <w:tab w:val="left" w:pos="1662"/>
              </w:tabs>
              <w:spacing w:before="20"/>
              <w:rPr>
                <w:rFonts w:ascii="Gill Sans MT"/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rFonts w:ascii="Gill Sans MT"/>
                <w:spacing w:val="-10"/>
                <w:w w:val="110"/>
                <w:sz w:val="24"/>
              </w:rPr>
              <w:t>/</w:t>
            </w:r>
          </w:p>
          <w:p w:rsidR="008B4097" w:rsidRDefault="00324E39">
            <w:pPr>
              <w:pStyle w:val="TableParagraph"/>
              <w:spacing w:before="179"/>
              <w:ind w:left="642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2"/>
                <w:sz w:val="24"/>
              </w:rPr>
              <w:t xml:space="preserve"> полностью</w:t>
            </w:r>
          </w:p>
          <w:p w:rsidR="008B4097" w:rsidRDefault="00324E39">
            <w:pPr>
              <w:pStyle w:val="TableParagraph"/>
              <w:tabs>
                <w:tab w:val="left" w:pos="3585"/>
              </w:tabs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подпись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МП</w:t>
            </w:r>
          </w:p>
        </w:tc>
        <w:tc>
          <w:tcPr>
            <w:tcW w:w="4955" w:type="dxa"/>
          </w:tcPr>
          <w:p w:rsidR="008B4097" w:rsidRDefault="00324E39">
            <w:pPr>
              <w:pStyle w:val="TableParagraph"/>
              <w:tabs>
                <w:tab w:val="left" w:pos="3282"/>
              </w:tabs>
              <w:spacing w:before="271"/>
              <w:ind w:left="162"/>
              <w:rPr>
                <w:rFonts w:ascii="Gill Sans MT"/>
                <w:sz w:val="24"/>
              </w:rPr>
            </w:pPr>
            <w:r>
              <w:rPr>
                <w:sz w:val="24"/>
                <w:u w:val="single"/>
              </w:rPr>
              <w:t>Ковалев Александр Владимирович</w:t>
            </w:r>
            <w:r>
              <w:rPr>
                <w:sz w:val="24"/>
                <w:u w:val="single"/>
              </w:rPr>
              <w:tab/>
            </w:r>
            <w:r>
              <w:rPr>
                <w:rFonts w:ascii="Gill Sans MT"/>
                <w:spacing w:val="-10"/>
                <w:w w:val="110"/>
                <w:sz w:val="24"/>
              </w:rPr>
              <w:t>/</w:t>
            </w:r>
          </w:p>
          <w:p w:rsidR="008B4097" w:rsidRDefault="00324E39">
            <w:pPr>
              <w:pStyle w:val="TableParagraph"/>
              <w:tabs>
                <w:tab w:val="left" w:pos="1662"/>
              </w:tabs>
              <w:spacing w:before="20"/>
              <w:rPr>
                <w:rFonts w:ascii="Gill Sans MT"/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rFonts w:ascii="Gill Sans MT"/>
                <w:spacing w:val="-10"/>
                <w:w w:val="110"/>
                <w:sz w:val="24"/>
              </w:rPr>
              <w:t>/</w:t>
            </w:r>
          </w:p>
          <w:p w:rsidR="008B4097" w:rsidRDefault="00324E39">
            <w:pPr>
              <w:pStyle w:val="TableParagraph"/>
              <w:spacing w:before="179"/>
              <w:ind w:left="642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2"/>
                <w:sz w:val="24"/>
              </w:rPr>
              <w:t xml:space="preserve"> полностью</w:t>
            </w:r>
          </w:p>
          <w:p w:rsidR="008B4097" w:rsidRDefault="00324E39">
            <w:pPr>
              <w:pStyle w:val="TableParagraph"/>
              <w:tabs>
                <w:tab w:val="left" w:pos="3645"/>
              </w:tabs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подпись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МП</w:t>
            </w:r>
          </w:p>
        </w:tc>
      </w:tr>
    </w:tbl>
    <w:p w:rsidR="008B4097" w:rsidRDefault="008B4097">
      <w:pPr>
        <w:pStyle w:val="TableParagraph"/>
        <w:rPr>
          <w:sz w:val="24"/>
        </w:rPr>
        <w:sectPr w:rsidR="008B4097">
          <w:pgSz w:w="12240" w:h="15840"/>
          <w:pgMar w:top="200" w:right="720" w:bottom="280" w:left="1440" w:header="720" w:footer="720" w:gutter="0"/>
          <w:cols w:space="720"/>
        </w:sectPr>
      </w:pPr>
    </w:p>
    <w:p w:rsidR="008B4097" w:rsidRDefault="00324E39">
      <w:pPr>
        <w:pStyle w:val="a3"/>
        <w:ind w:left="43"/>
        <w:jc w:val="left"/>
      </w:pPr>
      <w:r>
        <w:rPr>
          <w:noProof/>
        </w:rPr>
        <w:lastRenderedPageBreak/>
        <w:drawing>
          <wp:inline distT="0" distB="0" distL="0" distR="0">
            <wp:extent cx="6201100" cy="937793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1100" cy="9377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097" w:rsidRDefault="008B4097">
      <w:pPr>
        <w:pStyle w:val="a3"/>
        <w:jc w:val="left"/>
        <w:sectPr w:rsidR="008B4097">
          <w:pgSz w:w="10970" w:h="15680"/>
          <w:pgMar w:top="80" w:right="720" w:bottom="0" w:left="0" w:header="720" w:footer="720" w:gutter="0"/>
          <w:cols w:space="720"/>
        </w:sectPr>
      </w:pPr>
    </w:p>
    <w:p w:rsidR="008B4097" w:rsidRDefault="00324E39">
      <w:pPr>
        <w:pStyle w:val="a3"/>
        <w:ind w:left="76"/>
        <w:jc w:val="left"/>
      </w:pPr>
      <w:r>
        <w:rPr>
          <w:noProof/>
        </w:rPr>
        <w:lastRenderedPageBreak/>
        <w:drawing>
          <wp:inline distT="0" distB="0" distL="0" distR="0">
            <wp:extent cx="9531095" cy="624535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095" cy="624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4097">
      <w:pgSz w:w="15250" w:h="10470" w:orient="landscape"/>
      <w:pgMar w:top="28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A6096"/>
    <w:multiLevelType w:val="hybridMultilevel"/>
    <w:tmpl w:val="4FD04E72"/>
    <w:lvl w:ilvl="0" w:tplc="FC109098">
      <w:start w:val="1"/>
      <w:numFmt w:val="decimal"/>
      <w:lvlText w:val="%1."/>
      <w:lvlJc w:val="left"/>
      <w:pPr>
        <w:ind w:left="256" w:hanging="221"/>
        <w:jc w:val="right"/>
      </w:pPr>
      <w:rPr>
        <w:rFonts w:hint="default"/>
        <w:spacing w:val="0"/>
        <w:w w:val="93"/>
        <w:lang w:val="ru-RU" w:eastAsia="en-US" w:bidi="ar-SA"/>
      </w:rPr>
    </w:lvl>
    <w:lvl w:ilvl="1" w:tplc="8E503F4A">
      <w:numFmt w:val="bullet"/>
      <w:lvlText w:val="•"/>
      <w:lvlJc w:val="left"/>
      <w:pPr>
        <w:ind w:left="1242" w:hanging="221"/>
      </w:pPr>
      <w:rPr>
        <w:rFonts w:hint="default"/>
        <w:lang w:val="ru-RU" w:eastAsia="en-US" w:bidi="ar-SA"/>
      </w:rPr>
    </w:lvl>
    <w:lvl w:ilvl="2" w:tplc="751073F6">
      <w:numFmt w:val="bullet"/>
      <w:lvlText w:val="•"/>
      <w:lvlJc w:val="left"/>
      <w:pPr>
        <w:ind w:left="2224" w:hanging="221"/>
      </w:pPr>
      <w:rPr>
        <w:rFonts w:hint="default"/>
        <w:lang w:val="ru-RU" w:eastAsia="en-US" w:bidi="ar-SA"/>
      </w:rPr>
    </w:lvl>
    <w:lvl w:ilvl="3" w:tplc="0CA68AE4">
      <w:numFmt w:val="bullet"/>
      <w:lvlText w:val="•"/>
      <w:lvlJc w:val="left"/>
      <w:pPr>
        <w:ind w:left="3206" w:hanging="221"/>
      </w:pPr>
      <w:rPr>
        <w:rFonts w:hint="default"/>
        <w:lang w:val="ru-RU" w:eastAsia="en-US" w:bidi="ar-SA"/>
      </w:rPr>
    </w:lvl>
    <w:lvl w:ilvl="4" w:tplc="CF30FAA8">
      <w:numFmt w:val="bullet"/>
      <w:lvlText w:val="•"/>
      <w:lvlJc w:val="left"/>
      <w:pPr>
        <w:ind w:left="4188" w:hanging="221"/>
      </w:pPr>
      <w:rPr>
        <w:rFonts w:hint="default"/>
        <w:lang w:val="ru-RU" w:eastAsia="en-US" w:bidi="ar-SA"/>
      </w:rPr>
    </w:lvl>
    <w:lvl w:ilvl="5" w:tplc="BC2C6914">
      <w:numFmt w:val="bullet"/>
      <w:lvlText w:val="•"/>
      <w:lvlJc w:val="left"/>
      <w:pPr>
        <w:ind w:left="5170" w:hanging="221"/>
      </w:pPr>
      <w:rPr>
        <w:rFonts w:hint="default"/>
        <w:lang w:val="ru-RU" w:eastAsia="en-US" w:bidi="ar-SA"/>
      </w:rPr>
    </w:lvl>
    <w:lvl w:ilvl="6" w:tplc="81449FCA">
      <w:numFmt w:val="bullet"/>
      <w:lvlText w:val="•"/>
      <w:lvlJc w:val="left"/>
      <w:pPr>
        <w:ind w:left="6152" w:hanging="221"/>
      </w:pPr>
      <w:rPr>
        <w:rFonts w:hint="default"/>
        <w:lang w:val="ru-RU" w:eastAsia="en-US" w:bidi="ar-SA"/>
      </w:rPr>
    </w:lvl>
    <w:lvl w:ilvl="7" w:tplc="ACCA452A">
      <w:numFmt w:val="bullet"/>
      <w:lvlText w:val="•"/>
      <w:lvlJc w:val="left"/>
      <w:pPr>
        <w:ind w:left="7134" w:hanging="221"/>
      </w:pPr>
      <w:rPr>
        <w:rFonts w:hint="default"/>
        <w:lang w:val="ru-RU" w:eastAsia="en-US" w:bidi="ar-SA"/>
      </w:rPr>
    </w:lvl>
    <w:lvl w:ilvl="8" w:tplc="D85CC1AE">
      <w:numFmt w:val="bullet"/>
      <w:lvlText w:val="•"/>
      <w:lvlJc w:val="left"/>
      <w:pPr>
        <w:ind w:left="8116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5F53507F"/>
    <w:multiLevelType w:val="hybridMultilevel"/>
    <w:tmpl w:val="DD5E0410"/>
    <w:lvl w:ilvl="0" w:tplc="5B82E83E">
      <w:start w:val="1"/>
      <w:numFmt w:val="upperRoman"/>
      <w:lvlText w:val="%1."/>
      <w:lvlJc w:val="left"/>
      <w:pPr>
        <w:ind w:left="4692" w:hanging="168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05"/>
        <w:sz w:val="20"/>
        <w:szCs w:val="20"/>
        <w:lang w:val="ru-RU" w:eastAsia="en-US" w:bidi="ar-SA"/>
      </w:rPr>
    </w:lvl>
    <w:lvl w:ilvl="1" w:tplc="1422BA44">
      <w:numFmt w:val="bullet"/>
      <w:lvlText w:val="•"/>
      <w:lvlJc w:val="left"/>
      <w:pPr>
        <w:ind w:left="5238" w:hanging="168"/>
      </w:pPr>
      <w:rPr>
        <w:rFonts w:hint="default"/>
        <w:lang w:val="ru-RU" w:eastAsia="en-US" w:bidi="ar-SA"/>
      </w:rPr>
    </w:lvl>
    <w:lvl w:ilvl="2" w:tplc="602C03A8">
      <w:numFmt w:val="bullet"/>
      <w:lvlText w:val="•"/>
      <w:lvlJc w:val="left"/>
      <w:pPr>
        <w:ind w:left="5776" w:hanging="168"/>
      </w:pPr>
      <w:rPr>
        <w:rFonts w:hint="default"/>
        <w:lang w:val="ru-RU" w:eastAsia="en-US" w:bidi="ar-SA"/>
      </w:rPr>
    </w:lvl>
    <w:lvl w:ilvl="3" w:tplc="8716C638">
      <w:numFmt w:val="bullet"/>
      <w:lvlText w:val="•"/>
      <w:lvlJc w:val="left"/>
      <w:pPr>
        <w:ind w:left="6314" w:hanging="168"/>
      </w:pPr>
      <w:rPr>
        <w:rFonts w:hint="default"/>
        <w:lang w:val="ru-RU" w:eastAsia="en-US" w:bidi="ar-SA"/>
      </w:rPr>
    </w:lvl>
    <w:lvl w:ilvl="4" w:tplc="FBB4DBB2">
      <w:numFmt w:val="bullet"/>
      <w:lvlText w:val="•"/>
      <w:lvlJc w:val="left"/>
      <w:pPr>
        <w:ind w:left="6852" w:hanging="168"/>
      </w:pPr>
      <w:rPr>
        <w:rFonts w:hint="default"/>
        <w:lang w:val="ru-RU" w:eastAsia="en-US" w:bidi="ar-SA"/>
      </w:rPr>
    </w:lvl>
    <w:lvl w:ilvl="5" w:tplc="E008258E">
      <w:numFmt w:val="bullet"/>
      <w:lvlText w:val="•"/>
      <w:lvlJc w:val="left"/>
      <w:pPr>
        <w:ind w:left="7390" w:hanging="168"/>
      </w:pPr>
      <w:rPr>
        <w:rFonts w:hint="default"/>
        <w:lang w:val="ru-RU" w:eastAsia="en-US" w:bidi="ar-SA"/>
      </w:rPr>
    </w:lvl>
    <w:lvl w:ilvl="6" w:tplc="2E9EC280">
      <w:numFmt w:val="bullet"/>
      <w:lvlText w:val="•"/>
      <w:lvlJc w:val="left"/>
      <w:pPr>
        <w:ind w:left="7928" w:hanging="168"/>
      </w:pPr>
      <w:rPr>
        <w:rFonts w:hint="default"/>
        <w:lang w:val="ru-RU" w:eastAsia="en-US" w:bidi="ar-SA"/>
      </w:rPr>
    </w:lvl>
    <w:lvl w:ilvl="7" w:tplc="2168FF78">
      <w:numFmt w:val="bullet"/>
      <w:lvlText w:val="•"/>
      <w:lvlJc w:val="left"/>
      <w:pPr>
        <w:ind w:left="8466" w:hanging="168"/>
      </w:pPr>
      <w:rPr>
        <w:rFonts w:hint="default"/>
        <w:lang w:val="ru-RU" w:eastAsia="en-US" w:bidi="ar-SA"/>
      </w:rPr>
    </w:lvl>
    <w:lvl w:ilvl="8" w:tplc="2CD66858">
      <w:numFmt w:val="bullet"/>
      <w:lvlText w:val="•"/>
      <w:lvlJc w:val="left"/>
      <w:pPr>
        <w:ind w:left="9004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7A9D2C18"/>
    <w:multiLevelType w:val="hybridMultilevel"/>
    <w:tmpl w:val="9AE82C2C"/>
    <w:lvl w:ilvl="0" w:tplc="0419000D">
      <w:start w:val="1"/>
      <w:numFmt w:val="bullet"/>
      <w:lvlText w:val=""/>
      <w:lvlJc w:val="left"/>
      <w:pPr>
        <w:ind w:left="13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4097"/>
    <w:rsid w:val="00324E39"/>
    <w:rsid w:val="005B2DAF"/>
    <w:rsid w:val="008B4097"/>
    <w:rsid w:val="008C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34F6"/>
  <w15:docId w15:val="{BA73228A-F268-4F82-AAAD-15D70BDA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6"/>
      <w:jc w:val="both"/>
    </w:pPr>
    <w:rPr>
      <w:sz w:val="20"/>
      <w:szCs w:val="20"/>
    </w:rPr>
  </w:style>
  <w:style w:type="paragraph" w:styleId="a4">
    <w:name w:val="Title"/>
    <w:basedOn w:val="a"/>
    <w:uiPriority w:val="10"/>
    <w:qFormat/>
    <w:pPr>
      <w:ind w:left="121" w:hanging="26"/>
      <w:jc w:val="center"/>
    </w:pPr>
  </w:style>
  <w:style w:type="paragraph" w:styleId="a5">
    <w:name w:val="List Paragraph"/>
    <w:basedOn w:val="a"/>
    <w:uiPriority w:val="1"/>
    <w:qFormat/>
    <w:pPr>
      <w:ind w:left="256" w:firstLine="61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2231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IRINA</cp:lastModifiedBy>
  <cp:revision>3</cp:revision>
  <dcterms:created xsi:type="dcterms:W3CDTF">2025-12-01T07:40:00Z</dcterms:created>
  <dcterms:modified xsi:type="dcterms:W3CDTF">2025-12-01T08:53:00Z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LastSaved">
    <vt:filetime>2025-12-01T00:00:00Z</vt:filetime>
  </property>
  <property fmtid="{D5CDD505-2E9C-101B-9397-08002B2CF9AE}" pid="4" name="Producer">
    <vt:lpwstr>3-Heights(TM) PDF Security Shell 4.8.25.2 (http://www.pdf-tools.com)</vt:lpwstr>
  </property>
</Properties>
</file>